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51" w:rsidRPr="00CF6581" w:rsidRDefault="004B2951" w:rsidP="00CF6581">
      <w:pPr>
        <w:spacing w:line="360" w:lineRule="auto"/>
        <w:rPr>
          <w:b/>
          <w:bCs/>
        </w:rPr>
      </w:pPr>
    </w:p>
    <w:p w:rsidR="004D1F78" w:rsidRPr="00EC6178" w:rsidRDefault="004A5DF6" w:rsidP="004A5DF6">
      <w:pPr>
        <w:jc w:val="right"/>
      </w:pPr>
      <w:r>
        <w:t xml:space="preserve"> </w:t>
      </w:r>
      <w:r w:rsidR="004D1F78" w:rsidRPr="00EC6178">
        <w:t xml:space="preserve">Załącznik Nr 1                        </w:t>
      </w:r>
    </w:p>
    <w:p w:rsidR="004D1F78" w:rsidRPr="00EC6178" w:rsidRDefault="00E86A1C" w:rsidP="004A5DF6">
      <w:pPr>
        <w:jc w:val="right"/>
      </w:pPr>
      <w:r>
        <w:t xml:space="preserve">                                                                                     </w:t>
      </w:r>
      <w:r w:rsidR="00350C6D">
        <w:t xml:space="preserve">                </w:t>
      </w:r>
      <w:r w:rsidR="004D1F78" w:rsidRPr="00EC6178">
        <w:t>do Uchwały Nr</w:t>
      </w:r>
      <w:r w:rsidR="00683152">
        <w:t xml:space="preserve"> CV/350/21</w:t>
      </w:r>
      <w:r w:rsidR="009C3187">
        <w:t xml:space="preserve"> </w:t>
      </w:r>
      <w:r w:rsidR="005A5575">
        <w:t xml:space="preserve"> </w:t>
      </w:r>
      <w:r w:rsidR="004D1F78" w:rsidRPr="00EC6178">
        <w:t xml:space="preserve"> </w:t>
      </w:r>
      <w:r w:rsidR="001353CF">
        <w:t xml:space="preserve"> </w:t>
      </w:r>
    </w:p>
    <w:p w:rsidR="004D1F78" w:rsidRPr="00EC6178" w:rsidRDefault="004A5DF6" w:rsidP="004A5DF6">
      <w:pPr>
        <w:jc w:val="right"/>
      </w:pPr>
      <w:r>
        <w:t xml:space="preserve"> </w:t>
      </w:r>
      <w:r w:rsidR="004D1F78" w:rsidRPr="00EC6178">
        <w:t xml:space="preserve">Zarządu Powiatu w Sławnie </w:t>
      </w:r>
    </w:p>
    <w:p w:rsidR="004D1F78" w:rsidRPr="00EC6178" w:rsidRDefault="004A5DF6" w:rsidP="004A5DF6">
      <w:pPr>
        <w:jc w:val="right"/>
      </w:pPr>
      <w:r>
        <w:t xml:space="preserve"> z dnia</w:t>
      </w:r>
      <w:r w:rsidR="00683152">
        <w:t xml:space="preserve"> 24 lutego 2021 r.</w:t>
      </w:r>
      <w:r w:rsidR="009C3187">
        <w:t xml:space="preserve"> </w:t>
      </w:r>
      <w:r w:rsidR="005A5575">
        <w:t xml:space="preserve"> </w:t>
      </w:r>
      <w:r w:rsidR="009C3187">
        <w:t xml:space="preserve"> </w:t>
      </w:r>
      <w:r w:rsidR="001353CF">
        <w:t xml:space="preserve"> </w:t>
      </w:r>
      <w:r w:rsidR="008F6E70">
        <w:t xml:space="preserve"> </w:t>
      </w:r>
      <w:r w:rsidR="00D12E9E" w:rsidRPr="00EC6178">
        <w:t xml:space="preserve"> </w:t>
      </w:r>
    </w:p>
    <w:p w:rsidR="004D1F78" w:rsidRDefault="004D1F78" w:rsidP="004D1F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D1F78" w:rsidRPr="00B54C0A" w:rsidRDefault="004D1F78" w:rsidP="004D1F78">
      <w:pPr>
        <w:jc w:val="right"/>
        <w:rPr>
          <w:b/>
        </w:rPr>
      </w:pPr>
    </w:p>
    <w:p w:rsidR="004D1F78" w:rsidRDefault="004D1F78" w:rsidP="004D1F78">
      <w:pPr>
        <w:jc w:val="right"/>
        <w:rPr>
          <w:b/>
          <w:spacing w:val="8"/>
        </w:rPr>
      </w:pPr>
    </w:p>
    <w:p w:rsidR="004D1F78" w:rsidRDefault="004D1F78" w:rsidP="004D1F78">
      <w:pPr>
        <w:jc w:val="right"/>
        <w:rPr>
          <w:b/>
          <w:spacing w:val="8"/>
        </w:rPr>
      </w:pPr>
    </w:p>
    <w:p w:rsidR="004D1F78" w:rsidRDefault="004D1F78" w:rsidP="004D1F78">
      <w:pPr>
        <w:jc w:val="center"/>
        <w:rPr>
          <w:b/>
          <w:spacing w:val="8"/>
        </w:rPr>
      </w:pPr>
      <w:r w:rsidRPr="00484276">
        <w:rPr>
          <w:b/>
          <w:spacing w:val="8"/>
        </w:rPr>
        <w:t xml:space="preserve">ZASADY </w:t>
      </w:r>
      <w:r>
        <w:rPr>
          <w:b/>
          <w:spacing w:val="8"/>
        </w:rPr>
        <w:t>PRZYZNAWANIA</w:t>
      </w:r>
      <w:r w:rsidRPr="00484276">
        <w:rPr>
          <w:b/>
          <w:spacing w:val="8"/>
        </w:rPr>
        <w:t xml:space="preserve"> DOFINANSOWA</w:t>
      </w:r>
      <w:r>
        <w:rPr>
          <w:b/>
          <w:spacing w:val="8"/>
        </w:rPr>
        <w:t>Ń</w:t>
      </w:r>
      <w:r w:rsidRPr="00484276">
        <w:rPr>
          <w:b/>
          <w:spacing w:val="8"/>
        </w:rPr>
        <w:t xml:space="preserve"> W RAMACH</w:t>
      </w:r>
      <w:r>
        <w:rPr>
          <w:b/>
          <w:spacing w:val="8"/>
        </w:rPr>
        <w:t xml:space="preserve"> PILOTAŻOWEGO PR</w:t>
      </w:r>
      <w:r w:rsidR="008F6E70">
        <w:rPr>
          <w:b/>
          <w:spacing w:val="8"/>
        </w:rPr>
        <w:t>OGRAMU</w:t>
      </w:r>
      <w:r w:rsidR="005A5575">
        <w:rPr>
          <w:b/>
          <w:spacing w:val="8"/>
        </w:rPr>
        <w:t xml:space="preserve"> „AKTYWNY SAMORZĄD” w 2021 </w:t>
      </w:r>
      <w:r>
        <w:rPr>
          <w:b/>
          <w:spacing w:val="8"/>
        </w:rPr>
        <w:t>r.</w:t>
      </w:r>
    </w:p>
    <w:p w:rsidR="004D1F78" w:rsidRPr="00484276" w:rsidRDefault="004D1F78" w:rsidP="004D1F78">
      <w:pPr>
        <w:jc w:val="center"/>
        <w:rPr>
          <w:b/>
        </w:rPr>
      </w:pPr>
      <w:r>
        <w:rPr>
          <w:b/>
          <w:spacing w:val="8"/>
        </w:rPr>
        <w:t xml:space="preserve">w Powiecie Sławieńskim </w:t>
      </w:r>
    </w:p>
    <w:p w:rsidR="0031073B" w:rsidRDefault="0031073B" w:rsidP="0031073B">
      <w:pPr>
        <w:jc w:val="both"/>
        <w:rPr>
          <w:spacing w:val="8"/>
        </w:rPr>
      </w:pPr>
    </w:p>
    <w:p w:rsidR="0031073B" w:rsidRPr="002E43A6" w:rsidRDefault="0003274D" w:rsidP="0031073B">
      <w:pPr>
        <w:jc w:val="both"/>
        <w:rPr>
          <w:spacing w:val="8"/>
          <w:u w:val="single"/>
        </w:rPr>
      </w:pPr>
      <w:r w:rsidRPr="002E43A6">
        <w:rPr>
          <w:spacing w:val="8"/>
          <w:u w:val="single"/>
        </w:rPr>
        <w:t>Na podstawie</w:t>
      </w:r>
      <w:r w:rsidR="0031073B" w:rsidRPr="002E43A6">
        <w:rPr>
          <w:spacing w:val="8"/>
          <w:u w:val="single"/>
        </w:rPr>
        <w:t>:</w:t>
      </w:r>
    </w:p>
    <w:p w:rsidR="0031073B" w:rsidRDefault="0031073B" w:rsidP="0031073B">
      <w:pPr>
        <w:jc w:val="both"/>
        <w:rPr>
          <w:spacing w:val="8"/>
        </w:rPr>
      </w:pPr>
      <w:r>
        <w:rPr>
          <w:spacing w:val="8"/>
        </w:rPr>
        <w:t xml:space="preserve">- </w:t>
      </w:r>
      <w:r w:rsidR="0019754D">
        <w:rPr>
          <w:spacing w:val="8"/>
        </w:rPr>
        <w:t>Uchwały nr 11/2018</w:t>
      </w:r>
      <w:r w:rsidR="0003274D">
        <w:rPr>
          <w:spacing w:val="8"/>
        </w:rPr>
        <w:t xml:space="preserve"> </w:t>
      </w:r>
      <w:r>
        <w:rPr>
          <w:spacing w:val="8"/>
        </w:rPr>
        <w:t>Rady Nadzorczej</w:t>
      </w:r>
      <w:r w:rsidR="0003274D">
        <w:rPr>
          <w:spacing w:val="8"/>
        </w:rPr>
        <w:t xml:space="preserve"> PFRON</w:t>
      </w:r>
      <w:r w:rsidR="0003274D">
        <w:t xml:space="preserve"> </w:t>
      </w:r>
      <w:r w:rsidR="0003274D">
        <w:rPr>
          <w:spacing w:val="8"/>
        </w:rPr>
        <w:t xml:space="preserve">z dnia </w:t>
      </w:r>
      <w:r w:rsidR="0019754D">
        <w:rPr>
          <w:spacing w:val="8"/>
        </w:rPr>
        <w:t>10.12.2018</w:t>
      </w:r>
      <w:r>
        <w:rPr>
          <w:spacing w:val="8"/>
        </w:rPr>
        <w:t xml:space="preserve">r. </w:t>
      </w:r>
      <w:r w:rsidR="00A76CBE">
        <w:rPr>
          <w:spacing w:val="8"/>
        </w:rPr>
        <w:t>w sprawie  pilotażowego programu „Aktywny samorząd”</w:t>
      </w:r>
      <w:r>
        <w:rPr>
          <w:spacing w:val="8"/>
        </w:rPr>
        <w:t xml:space="preserve">,  </w:t>
      </w:r>
      <w:r w:rsidR="0019754D">
        <w:rPr>
          <w:spacing w:val="8"/>
        </w:rPr>
        <w:t xml:space="preserve"> </w:t>
      </w:r>
    </w:p>
    <w:p w:rsidR="0031073B" w:rsidRDefault="0031073B" w:rsidP="0031073B">
      <w:pPr>
        <w:jc w:val="both"/>
        <w:rPr>
          <w:spacing w:val="8"/>
        </w:rPr>
      </w:pPr>
      <w:r>
        <w:rPr>
          <w:spacing w:val="8"/>
        </w:rPr>
        <w:t xml:space="preserve">- </w:t>
      </w:r>
      <w:r w:rsidR="00A76CBE">
        <w:rPr>
          <w:spacing w:val="8"/>
        </w:rPr>
        <w:t>Kierunków działań oraz warunków brzegowych obowiązujących realizatorów pilotażowego pr</w:t>
      </w:r>
      <w:r w:rsidR="00FC5FE8">
        <w:rPr>
          <w:spacing w:val="8"/>
        </w:rPr>
        <w:t>ogramu „</w:t>
      </w:r>
      <w:r w:rsidR="00DB076F">
        <w:rPr>
          <w:spacing w:val="8"/>
        </w:rPr>
        <w:t xml:space="preserve">Aktywny samorząd” w 2021 </w:t>
      </w:r>
      <w:r w:rsidR="00A76CBE">
        <w:rPr>
          <w:spacing w:val="8"/>
        </w:rPr>
        <w:t>r</w:t>
      </w:r>
      <w:r w:rsidR="00DB076F">
        <w:rPr>
          <w:spacing w:val="8"/>
        </w:rPr>
        <w:t>oku</w:t>
      </w:r>
      <w:r w:rsidR="00A76CBE">
        <w:rPr>
          <w:spacing w:val="8"/>
        </w:rPr>
        <w:t>.</w:t>
      </w:r>
      <w:r w:rsidR="004D1F78">
        <w:rPr>
          <w:spacing w:val="8"/>
        </w:rPr>
        <w:t xml:space="preserve"> </w:t>
      </w:r>
      <w:r>
        <w:rPr>
          <w:spacing w:val="8"/>
        </w:rPr>
        <w:t>–</w:t>
      </w:r>
      <w:r w:rsidR="004D1F78">
        <w:rPr>
          <w:spacing w:val="8"/>
        </w:rPr>
        <w:t xml:space="preserve"> </w:t>
      </w:r>
      <w:r>
        <w:rPr>
          <w:spacing w:val="8"/>
        </w:rPr>
        <w:t xml:space="preserve">Załącznik do uchwały </w:t>
      </w:r>
      <w:r w:rsidR="00DB076F">
        <w:rPr>
          <w:spacing w:val="8"/>
        </w:rPr>
        <w:t xml:space="preserve">                nr 2/2021</w:t>
      </w:r>
      <w:r w:rsidR="001353CF">
        <w:rPr>
          <w:spacing w:val="8"/>
        </w:rPr>
        <w:t xml:space="preserve"> Zarządu PFRON z dnia</w:t>
      </w:r>
      <w:r w:rsidR="00E86A1C">
        <w:rPr>
          <w:spacing w:val="8"/>
        </w:rPr>
        <w:t xml:space="preserve"> </w:t>
      </w:r>
      <w:r w:rsidR="00DB076F">
        <w:rPr>
          <w:spacing w:val="8"/>
        </w:rPr>
        <w:t>11</w:t>
      </w:r>
      <w:r w:rsidR="008F6E70">
        <w:rPr>
          <w:spacing w:val="8"/>
        </w:rPr>
        <w:t xml:space="preserve"> stycznia 202</w:t>
      </w:r>
      <w:r w:rsidR="00DB076F">
        <w:rPr>
          <w:spacing w:val="8"/>
        </w:rPr>
        <w:t xml:space="preserve">1 </w:t>
      </w:r>
      <w:r>
        <w:rPr>
          <w:spacing w:val="8"/>
        </w:rPr>
        <w:t>r.,</w:t>
      </w:r>
    </w:p>
    <w:p w:rsidR="0031073B" w:rsidRDefault="0031073B" w:rsidP="0031073B">
      <w:pPr>
        <w:jc w:val="both"/>
        <w:rPr>
          <w:spacing w:val="8"/>
        </w:rPr>
      </w:pPr>
      <w:r>
        <w:rPr>
          <w:spacing w:val="8"/>
        </w:rPr>
        <w:t>- Zasad dotyczących wyboru</w:t>
      </w:r>
      <w:r w:rsidR="008017DC">
        <w:rPr>
          <w:spacing w:val="8"/>
        </w:rPr>
        <w:t>, dofinansowania i rozliczania wniosków                                      o dofinansowanie w ramach modułu I i II pilotażowego programu „Aktywny samorząd” –</w:t>
      </w:r>
      <w:r w:rsidR="001353CF">
        <w:rPr>
          <w:spacing w:val="8"/>
        </w:rPr>
        <w:t xml:space="preserve"> Załącznik nr 1 do uchwały nr 15/2013 Zarządu PFRON z dnia 22 lutego 2013</w:t>
      </w:r>
      <w:r w:rsidR="008017DC">
        <w:rPr>
          <w:spacing w:val="8"/>
        </w:rPr>
        <w:t xml:space="preserve">r. </w:t>
      </w:r>
      <w:r w:rsidR="0019754D">
        <w:rPr>
          <w:spacing w:val="8"/>
        </w:rPr>
        <w:t>(tekst jednolity)</w:t>
      </w:r>
    </w:p>
    <w:p w:rsidR="00A76CBE" w:rsidRPr="00AF06EC" w:rsidRDefault="004D05CF" w:rsidP="00AF06EC">
      <w:pPr>
        <w:jc w:val="both"/>
        <w:rPr>
          <w:spacing w:val="8"/>
        </w:rPr>
      </w:pPr>
      <w:r>
        <w:rPr>
          <w:spacing w:val="8"/>
        </w:rPr>
        <w:t>uchwala</w:t>
      </w:r>
      <w:r w:rsidR="004D1F78" w:rsidRPr="00CE7CEA">
        <w:rPr>
          <w:spacing w:val="8"/>
        </w:rPr>
        <w:t xml:space="preserve"> się</w:t>
      </w:r>
      <w:r w:rsidR="004D1F78">
        <w:rPr>
          <w:spacing w:val="8"/>
        </w:rPr>
        <w:t>,</w:t>
      </w:r>
      <w:r w:rsidR="004D1F78" w:rsidRPr="00CE7CEA">
        <w:rPr>
          <w:spacing w:val="8"/>
        </w:rPr>
        <w:t xml:space="preserve"> co następuje:</w:t>
      </w:r>
    </w:p>
    <w:p w:rsidR="00A76CBE" w:rsidRDefault="00A76CBE" w:rsidP="00A76CBE">
      <w:pPr>
        <w:spacing w:line="360" w:lineRule="auto"/>
        <w:jc w:val="center"/>
        <w:rPr>
          <w:b/>
          <w:spacing w:val="8"/>
          <w:sz w:val="28"/>
          <w:szCs w:val="28"/>
        </w:rPr>
      </w:pPr>
      <w:r w:rsidRPr="004A0A37">
        <w:rPr>
          <w:b/>
          <w:spacing w:val="8"/>
          <w:sz w:val="28"/>
          <w:szCs w:val="28"/>
        </w:rPr>
        <w:t>§</w:t>
      </w:r>
      <w:r>
        <w:rPr>
          <w:b/>
          <w:spacing w:val="8"/>
          <w:sz w:val="28"/>
          <w:szCs w:val="28"/>
        </w:rPr>
        <w:t xml:space="preserve"> </w:t>
      </w:r>
      <w:r w:rsidRPr="004A0A37">
        <w:rPr>
          <w:b/>
          <w:spacing w:val="8"/>
          <w:sz w:val="28"/>
          <w:szCs w:val="28"/>
        </w:rPr>
        <w:t>1</w:t>
      </w:r>
    </w:p>
    <w:p w:rsidR="001C0F85" w:rsidRDefault="001C0F85" w:rsidP="00A76CBE">
      <w:pPr>
        <w:spacing w:line="360" w:lineRule="auto"/>
        <w:jc w:val="center"/>
        <w:rPr>
          <w:b/>
          <w:spacing w:val="8"/>
          <w:sz w:val="28"/>
          <w:szCs w:val="28"/>
        </w:rPr>
      </w:pPr>
      <w:r>
        <w:rPr>
          <w:b/>
          <w:spacing w:val="8"/>
          <w:sz w:val="28"/>
          <w:szCs w:val="28"/>
        </w:rPr>
        <w:t xml:space="preserve">Postanowienia ogólne </w:t>
      </w:r>
    </w:p>
    <w:p w:rsidR="00A253BE" w:rsidRDefault="00DB076F" w:rsidP="002E43A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2021 </w:t>
      </w:r>
      <w:r w:rsidR="008017DC" w:rsidRPr="008017DC">
        <w:rPr>
          <w:sz w:val="26"/>
          <w:szCs w:val="26"/>
        </w:rPr>
        <w:t xml:space="preserve">r. Realizator zobowiązuje się do przestrzegania i stosowania zapisów </w:t>
      </w:r>
      <w:r w:rsidR="00A253BE">
        <w:rPr>
          <w:sz w:val="26"/>
          <w:szCs w:val="26"/>
        </w:rPr>
        <w:t xml:space="preserve">                        </w:t>
      </w:r>
      <w:r w:rsidR="008017DC" w:rsidRPr="008017DC">
        <w:rPr>
          <w:sz w:val="26"/>
          <w:szCs w:val="26"/>
        </w:rPr>
        <w:t xml:space="preserve"> </w:t>
      </w:r>
      <w:r w:rsidR="008017DC">
        <w:rPr>
          <w:sz w:val="26"/>
          <w:szCs w:val="26"/>
        </w:rPr>
        <w:t>w obowiązujących</w:t>
      </w:r>
      <w:r w:rsidR="008017DC" w:rsidRPr="008017DC">
        <w:rPr>
          <w:sz w:val="26"/>
          <w:szCs w:val="26"/>
        </w:rPr>
        <w:t xml:space="preserve"> dokumentach</w:t>
      </w:r>
      <w:r w:rsidR="008017DC">
        <w:rPr>
          <w:sz w:val="26"/>
          <w:szCs w:val="26"/>
        </w:rPr>
        <w:t xml:space="preserve"> Państwowego Funduszu Rehabilitacji Osób Niepełnosprawnych </w:t>
      </w:r>
      <w:r w:rsidR="00A253BE">
        <w:rPr>
          <w:sz w:val="26"/>
          <w:szCs w:val="26"/>
        </w:rPr>
        <w:t>dotyczących realizacji pilotażowego programu „Aktywny samorząd” tj.:</w:t>
      </w:r>
    </w:p>
    <w:p w:rsidR="00A253BE" w:rsidRDefault="00A253BE" w:rsidP="008017DC">
      <w:pPr>
        <w:jc w:val="both"/>
        <w:rPr>
          <w:sz w:val="26"/>
          <w:szCs w:val="26"/>
        </w:rPr>
      </w:pPr>
      <w:r>
        <w:rPr>
          <w:sz w:val="26"/>
          <w:szCs w:val="26"/>
        </w:rPr>
        <w:t>-  Pilotażowy program „Aktywny samorząd”,</w:t>
      </w:r>
    </w:p>
    <w:p w:rsidR="008017DC" w:rsidRDefault="00A253BE" w:rsidP="008017DC">
      <w:pPr>
        <w:jc w:val="both"/>
        <w:rPr>
          <w:spacing w:val="8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253BE">
        <w:rPr>
          <w:spacing w:val="8"/>
          <w:sz w:val="26"/>
          <w:szCs w:val="26"/>
        </w:rPr>
        <w:t>Zasad</w:t>
      </w:r>
      <w:r>
        <w:rPr>
          <w:spacing w:val="8"/>
          <w:sz w:val="26"/>
          <w:szCs w:val="26"/>
        </w:rPr>
        <w:t>y</w:t>
      </w:r>
      <w:r w:rsidRPr="00A253BE">
        <w:rPr>
          <w:spacing w:val="8"/>
          <w:sz w:val="26"/>
          <w:szCs w:val="26"/>
        </w:rPr>
        <w:t xml:space="preserve"> dotycząc</w:t>
      </w:r>
      <w:r>
        <w:rPr>
          <w:spacing w:val="8"/>
          <w:sz w:val="26"/>
          <w:szCs w:val="26"/>
        </w:rPr>
        <w:t>e</w:t>
      </w:r>
      <w:r w:rsidRPr="00A253BE">
        <w:rPr>
          <w:spacing w:val="8"/>
          <w:sz w:val="26"/>
          <w:szCs w:val="26"/>
        </w:rPr>
        <w:t xml:space="preserve"> wyboru, dofinansowania i rozliczania wniosków                                      o dofinansowanie w ramach modułu I i II pilotażowego programu „Aktywny samorząd”</w:t>
      </w:r>
      <w:r>
        <w:rPr>
          <w:spacing w:val="8"/>
          <w:sz w:val="26"/>
          <w:szCs w:val="26"/>
        </w:rPr>
        <w:t>,</w:t>
      </w:r>
    </w:p>
    <w:p w:rsidR="00A253BE" w:rsidRPr="001C0F85" w:rsidRDefault="00A253BE" w:rsidP="008017DC">
      <w:pPr>
        <w:jc w:val="both"/>
        <w:rPr>
          <w:spacing w:val="8"/>
          <w:sz w:val="26"/>
          <w:szCs w:val="26"/>
        </w:rPr>
      </w:pPr>
      <w:r>
        <w:rPr>
          <w:spacing w:val="8"/>
          <w:sz w:val="26"/>
          <w:szCs w:val="26"/>
        </w:rPr>
        <w:t>-</w:t>
      </w:r>
      <w:r w:rsidRPr="00A253BE">
        <w:rPr>
          <w:spacing w:val="8"/>
        </w:rPr>
        <w:t xml:space="preserve"> </w:t>
      </w:r>
      <w:r w:rsidRPr="001C0F85">
        <w:rPr>
          <w:spacing w:val="8"/>
          <w:sz w:val="26"/>
          <w:szCs w:val="26"/>
        </w:rPr>
        <w:t>Kierunki działań oraz warunk</w:t>
      </w:r>
      <w:r w:rsidR="00EC6178">
        <w:rPr>
          <w:spacing w:val="8"/>
          <w:sz w:val="26"/>
          <w:szCs w:val="26"/>
        </w:rPr>
        <w:t>i</w:t>
      </w:r>
      <w:r w:rsidRPr="001C0F85">
        <w:rPr>
          <w:spacing w:val="8"/>
          <w:sz w:val="26"/>
          <w:szCs w:val="26"/>
        </w:rPr>
        <w:t xml:space="preserve"> brzegow</w:t>
      </w:r>
      <w:r w:rsidR="00EC6178">
        <w:rPr>
          <w:spacing w:val="8"/>
          <w:sz w:val="26"/>
          <w:szCs w:val="26"/>
        </w:rPr>
        <w:t>e</w:t>
      </w:r>
      <w:r w:rsidRPr="001C0F85">
        <w:rPr>
          <w:spacing w:val="8"/>
          <w:sz w:val="26"/>
          <w:szCs w:val="26"/>
        </w:rPr>
        <w:t xml:space="preserve"> obowiązujących realizatorów pilotażowego pr</w:t>
      </w:r>
      <w:r w:rsidR="00DB076F">
        <w:rPr>
          <w:spacing w:val="8"/>
          <w:sz w:val="26"/>
          <w:szCs w:val="26"/>
        </w:rPr>
        <w:t xml:space="preserve">ogramu „Aktywny samorząd” w 2021 </w:t>
      </w:r>
      <w:r w:rsidRPr="001C0F85">
        <w:rPr>
          <w:spacing w:val="8"/>
          <w:sz w:val="26"/>
          <w:szCs w:val="26"/>
        </w:rPr>
        <w:t>r</w:t>
      </w:r>
      <w:r w:rsidR="00DB076F">
        <w:rPr>
          <w:spacing w:val="8"/>
          <w:sz w:val="26"/>
          <w:szCs w:val="26"/>
        </w:rPr>
        <w:t>oku</w:t>
      </w:r>
      <w:r w:rsidRPr="001C0F85">
        <w:rPr>
          <w:spacing w:val="8"/>
          <w:sz w:val="26"/>
          <w:szCs w:val="26"/>
        </w:rPr>
        <w:t>.,</w:t>
      </w:r>
    </w:p>
    <w:p w:rsidR="00A253BE" w:rsidRPr="001C0F85" w:rsidRDefault="00A253BE" w:rsidP="008017DC">
      <w:pPr>
        <w:jc w:val="both"/>
        <w:rPr>
          <w:spacing w:val="8"/>
          <w:sz w:val="26"/>
          <w:szCs w:val="26"/>
        </w:rPr>
      </w:pPr>
      <w:r w:rsidRPr="001C0F85">
        <w:rPr>
          <w:spacing w:val="8"/>
          <w:sz w:val="26"/>
          <w:szCs w:val="26"/>
        </w:rPr>
        <w:t>a także:</w:t>
      </w:r>
    </w:p>
    <w:p w:rsidR="00A253BE" w:rsidRPr="001C0F85" w:rsidRDefault="00A253BE" w:rsidP="008017DC">
      <w:pPr>
        <w:jc w:val="both"/>
        <w:rPr>
          <w:sz w:val="26"/>
          <w:szCs w:val="26"/>
        </w:rPr>
      </w:pPr>
      <w:r w:rsidRPr="001C0F85">
        <w:rPr>
          <w:spacing w:val="8"/>
          <w:sz w:val="26"/>
          <w:szCs w:val="26"/>
        </w:rPr>
        <w:t xml:space="preserve">-wyjaśnienia i interpretacje PFRON dotyczące pilotażowego programu „Aktywny samorząd”. </w:t>
      </w:r>
    </w:p>
    <w:p w:rsidR="007E21A7" w:rsidRPr="00A253BE" w:rsidRDefault="007E21A7" w:rsidP="00A253BE">
      <w:pPr>
        <w:pStyle w:val="Akapitzlist"/>
        <w:tabs>
          <w:tab w:val="left" w:pos="956"/>
        </w:tabs>
        <w:ind w:left="0"/>
        <w:rPr>
          <w:sz w:val="26"/>
          <w:szCs w:val="26"/>
        </w:rPr>
      </w:pPr>
    </w:p>
    <w:p w:rsidR="001C2081" w:rsidRPr="004A0A37" w:rsidRDefault="001C2081" w:rsidP="007E21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1C2081" w:rsidRPr="001C0F85" w:rsidRDefault="001C2081" w:rsidP="001C2081">
      <w:pPr>
        <w:jc w:val="center"/>
        <w:rPr>
          <w:b/>
          <w:sz w:val="28"/>
          <w:szCs w:val="28"/>
        </w:rPr>
      </w:pPr>
      <w:r w:rsidRPr="001C0F85">
        <w:rPr>
          <w:b/>
          <w:sz w:val="28"/>
          <w:szCs w:val="28"/>
        </w:rPr>
        <w:t>Tryb składania wniosków o przyznanie dofinansowania</w:t>
      </w:r>
    </w:p>
    <w:p w:rsidR="00193A6B" w:rsidRDefault="00193A6B" w:rsidP="001C2081">
      <w:pPr>
        <w:jc w:val="center"/>
        <w:rPr>
          <w:b/>
        </w:rPr>
      </w:pPr>
    </w:p>
    <w:p w:rsidR="00207ED5" w:rsidRDefault="00193A6B" w:rsidP="00EC6178">
      <w:pPr>
        <w:numPr>
          <w:ilvl w:val="0"/>
          <w:numId w:val="11"/>
        </w:numPr>
        <w:tabs>
          <w:tab w:val="clear" w:pos="2340"/>
        </w:tabs>
        <w:spacing w:after="240"/>
        <w:ind w:left="360"/>
        <w:jc w:val="both"/>
        <w:rPr>
          <w:sz w:val="26"/>
          <w:szCs w:val="26"/>
        </w:rPr>
      </w:pPr>
      <w:r w:rsidRPr="00193A6B">
        <w:rPr>
          <w:sz w:val="26"/>
          <w:szCs w:val="26"/>
        </w:rPr>
        <w:t xml:space="preserve">Dofinansowanie następuje na pisemny wniosek zawierający uzasadnienie wskazujące na związek udzielenia dofinansowania z możliwością realizacji celów </w:t>
      </w:r>
      <w:r>
        <w:rPr>
          <w:sz w:val="26"/>
          <w:szCs w:val="26"/>
        </w:rPr>
        <w:t>programu.</w:t>
      </w:r>
      <w:r w:rsidR="0012280C">
        <w:rPr>
          <w:sz w:val="26"/>
          <w:szCs w:val="26"/>
        </w:rPr>
        <w:t xml:space="preserve"> Wniosek należy złożyć do</w:t>
      </w:r>
      <w:r w:rsidRPr="00193A6B">
        <w:rPr>
          <w:sz w:val="26"/>
          <w:szCs w:val="26"/>
        </w:rPr>
        <w:t xml:space="preserve"> </w:t>
      </w:r>
      <w:r w:rsidR="0012280C">
        <w:rPr>
          <w:sz w:val="26"/>
          <w:szCs w:val="26"/>
        </w:rPr>
        <w:t>Powiatowego Centrum Pomocy Rodzinie               w Sławnie</w:t>
      </w:r>
      <w:r w:rsidR="00207ED5">
        <w:rPr>
          <w:sz w:val="26"/>
          <w:szCs w:val="26"/>
        </w:rPr>
        <w:t xml:space="preserve">, który realizuje program na terenie samorządu powiatowego, </w:t>
      </w:r>
      <w:r w:rsidR="00207ED5" w:rsidRPr="00193A6B">
        <w:rPr>
          <w:sz w:val="26"/>
          <w:szCs w:val="26"/>
        </w:rPr>
        <w:t>właściwego dla miejsca zamieszkania wnioskodawcy.</w:t>
      </w:r>
      <w:r w:rsidR="00207ED5">
        <w:rPr>
          <w:sz w:val="26"/>
          <w:szCs w:val="26"/>
        </w:rPr>
        <w:t xml:space="preserve"> </w:t>
      </w:r>
    </w:p>
    <w:p w:rsidR="00193A6B" w:rsidRPr="00193A6B" w:rsidRDefault="00207ED5" w:rsidP="00EC6178">
      <w:pPr>
        <w:numPr>
          <w:ilvl w:val="0"/>
          <w:numId w:val="11"/>
        </w:numPr>
        <w:tabs>
          <w:tab w:val="clear" w:pos="2340"/>
        </w:tabs>
        <w:spacing w:after="24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Wnioskodawca </w:t>
      </w:r>
      <w:r w:rsidR="003D78F5">
        <w:rPr>
          <w:sz w:val="26"/>
          <w:szCs w:val="26"/>
        </w:rPr>
        <w:t>składa</w:t>
      </w:r>
      <w:r>
        <w:rPr>
          <w:sz w:val="26"/>
          <w:szCs w:val="26"/>
        </w:rPr>
        <w:t xml:space="preserve"> wniosek </w:t>
      </w:r>
      <w:r w:rsidR="00AF06EC">
        <w:rPr>
          <w:sz w:val="26"/>
          <w:szCs w:val="26"/>
        </w:rPr>
        <w:t xml:space="preserve">w formie elektronicznej </w:t>
      </w:r>
      <w:r>
        <w:rPr>
          <w:sz w:val="26"/>
          <w:szCs w:val="26"/>
        </w:rPr>
        <w:t xml:space="preserve">za pośrednictwem </w:t>
      </w:r>
      <w:r w:rsidR="00AF06EC">
        <w:rPr>
          <w:sz w:val="26"/>
          <w:szCs w:val="26"/>
        </w:rPr>
        <w:t>systemu</w:t>
      </w:r>
      <w:r>
        <w:rPr>
          <w:sz w:val="26"/>
          <w:szCs w:val="26"/>
        </w:rPr>
        <w:t xml:space="preserve"> SOW (System Obsługi Wsparcia</w:t>
      </w:r>
      <w:r w:rsidR="00AE499B">
        <w:rPr>
          <w:sz w:val="26"/>
          <w:szCs w:val="26"/>
        </w:rPr>
        <w:t xml:space="preserve"> finansowanego ze środków PFRON</w:t>
      </w:r>
      <w:r>
        <w:rPr>
          <w:sz w:val="26"/>
          <w:szCs w:val="26"/>
        </w:rPr>
        <w:t xml:space="preserve">) lub </w:t>
      </w:r>
      <w:r w:rsidR="00AF06EC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w formie papierowej. </w:t>
      </w:r>
      <w:r w:rsidR="00DB076F">
        <w:rPr>
          <w:sz w:val="26"/>
          <w:szCs w:val="26"/>
        </w:rPr>
        <w:t xml:space="preserve">Wnioski o dofinansowanie złożone w formie papierowej </w:t>
      </w:r>
      <w:r w:rsidR="0015021D">
        <w:rPr>
          <w:sz w:val="26"/>
          <w:szCs w:val="26"/>
        </w:rPr>
        <w:t xml:space="preserve">będą ujęte w SOW na wszystkich etapach ich realizacji. </w:t>
      </w:r>
      <w:r w:rsidR="00193A6B" w:rsidRPr="00193A6B">
        <w:rPr>
          <w:sz w:val="26"/>
          <w:szCs w:val="26"/>
        </w:rPr>
        <w:t xml:space="preserve"> </w:t>
      </w:r>
    </w:p>
    <w:p w:rsidR="00426881" w:rsidRDefault="00193A6B" w:rsidP="00EC6178">
      <w:pPr>
        <w:numPr>
          <w:ilvl w:val="0"/>
          <w:numId w:val="11"/>
        </w:numPr>
        <w:tabs>
          <w:tab w:val="clear" w:pos="2340"/>
        </w:tabs>
        <w:spacing w:after="240"/>
        <w:ind w:left="360"/>
        <w:jc w:val="both"/>
        <w:rPr>
          <w:sz w:val="26"/>
          <w:szCs w:val="26"/>
        </w:rPr>
      </w:pPr>
      <w:r w:rsidRPr="00193A6B">
        <w:rPr>
          <w:sz w:val="26"/>
          <w:szCs w:val="26"/>
        </w:rPr>
        <w:t>Za kompletny wniosek uważa się wniosek zawierający wszystkie wymagane dane wraz z kompletem wymaganych załącznik</w:t>
      </w:r>
      <w:r w:rsidR="00426881">
        <w:rPr>
          <w:sz w:val="26"/>
          <w:szCs w:val="26"/>
        </w:rPr>
        <w:t>ów określonych we wniosku</w:t>
      </w:r>
      <w:r w:rsidR="00EC6178">
        <w:rPr>
          <w:sz w:val="26"/>
          <w:szCs w:val="26"/>
        </w:rPr>
        <w:t>.</w:t>
      </w:r>
      <w:r w:rsidR="00426881">
        <w:rPr>
          <w:sz w:val="26"/>
          <w:szCs w:val="26"/>
        </w:rPr>
        <w:t xml:space="preserve"> </w:t>
      </w:r>
      <w:r w:rsidR="00EC6178">
        <w:rPr>
          <w:sz w:val="26"/>
          <w:szCs w:val="26"/>
        </w:rPr>
        <w:t xml:space="preserve"> </w:t>
      </w:r>
    </w:p>
    <w:p w:rsidR="00992ACD" w:rsidRDefault="00992ACD" w:rsidP="009A7354">
      <w:pPr>
        <w:numPr>
          <w:ilvl w:val="0"/>
          <w:numId w:val="11"/>
        </w:numPr>
        <w:tabs>
          <w:tab w:val="clear" w:pos="2340"/>
        </w:tabs>
        <w:spacing w:after="240"/>
        <w:ind w:left="360"/>
        <w:jc w:val="both"/>
        <w:rPr>
          <w:sz w:val="26"/>
          <w:szCs w:val="26"/>
        </w:rPr>
      </w:pPr>
      <w:r w:rsidRPr="009A7354">
        <w:rPr>
          <w:sz w:val="26"/>
          <w:szCs w:val="26"/>
        </w:rPr>
        <w:t xml:space="preserve">Za datę złożenia wniosku uważa się datę jego </w:t>
      </w:r>
      <w:r w:rsidR="00207ED5">
        <w:rPr>
          <w:sz w:val="26"/>
          <w:szCs w:val="26"/>
        </w:rPr>
        <w:t xml:space="preserve">złożenia w systemie SOW lub </w:t>
      </w:r>
      <w:r w:rsidRPr="009A7354">
        <w:rPr>
          <w:sz w:val="26"/>
          <w:szCs w:val="26"/>
        </w:rPr>
        <w:t>wpłynięcia do Realizatora, a w przypadku wniosków składanych drogą pocztową, datę stempla pocztowego.</w:t>
      </w:r>
    </w:p>
    <w:p w:rsidR="004B7C6A" w:rsidRDefault="004B7C6A" w:rsidP="009A7354">
      <w:pPr>
        <w:numPr>
          <w:ilvl w:val="0"/>
          <w:numId w:val="11"/>
        </w:numPr>
        <w:tabs>
          <w:tab w:val="clear" w:pos="2340"/>
        </w:tabs>
        <w:spacing w:after="240"/>
        <w:ind w:left="360"/>
        <w:jc w:val="both"/>
        <w:rPr>
          <w:sz w:val="26"/>
          <w:szCs w:val="26"/>
        </w:rPr>
      </w:pPr>
      <w:r w:rsidRPr="009A7354">
        <w:rPr>
          <w:sz w:val="26"/>
          <w:szCs w:val="26"/>
        </w:rPr>
        <w:t>Podstawą podjęcia decyzji w sprawie przyznania osobie niepełnosprawnej dofinansowania są informacje aktualne na dzień złożenia wniosku, z wyjątkiem wniosków wnioskodawców zobowiązanych do uzupełnienia lub korekty danych - w tym przypadku podstawą podjęcia decyzji w sprawie przyznania dofinansowania są informacje aktualne na dzień uzupełnienia wniosku</w:t>
      </w:r>
      <w:r w:rsidR="008C2C0A" w:rsidRPr="009A7354">
        <w:rPr>
          <w:sz w:val="26"/>
          <w:szCs w:val="26"/>
        </w:rPr>
        <w:t>.</w:t>
      </w:r>
    </w:p>
    <w:p w:rsidR="0025460B" w:rsidRPr="00207ED5" w:rsidRDefault="00207ED5" w:rsidP="00207ED5">
      <w:pPr>
        <w:numPr>
          <w:ilvl w:val="0"/>
          <w:numId w:val="11"/>
        </w:numPr>
        <w:tabs>
          <w:tab w:val="clear" w:pos="2340"/>
        </w:tabs>
        <w:spacing w:after="24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Wzory wniosków zostały opracowane przez Państwowy Fundusz Rehabilitacji Osób Niepełnosprawnych i zaimportowane do sytemu SOW. </w:t>
      </w:r>
    </w:p>
    <w:p w:rsidR="00616564" w:rsidRDefault="00207ED5" w:rsidP="00344281">
      <w:pPr>
        <w:numPr>
          <w:ilvl w:val="0"/>
          <w:numId w:val="32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Terminy p</w:t>
      </w:r>
      <w:r w:rsidR="0025460B" w:rsidRPr="0025460B">
        <w:rPr>
          <w:sz w:val="26"/>
          <w:szCs w:val="26"/>
        </w:rPr>
        <w:t>rzyjmowani</w:t>
      </w:r>
      <w:r>
        <w:rPr>
          <w:sz w:val="26"/>
          <w:szCs w:val="26"/>
        </w:rPr>
        <w:t>a</w:t>
      </w:r>
      <w:r w:rsidR="0025460B" w:rsidRPr="0025460B">
        <w:rPr>
          <w:sz w:val="26"/>
          <w:szCs w:val="26"/>
        </w:rPr>
        <w:t xml:space="preserve"> wniosków</w:t>
      </w:r>
      <w:r w:rsidR="00616564">
        <w:rPr>
          <w:sz w:val="26"/>
          <w:szCs w:val="26"/>
        </w:rPr>
        <w:t>:</w:t>
      </w:r>
    </w:p>
    <w:p w:rsidR="00616564" w:rsidRDefault="00616564" w:rsidP="0061656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5460B" w:rsidRPr="0025460B">
        <w:rPr>
          <w:sz w:val="26"/>
          <w:szCs w:val="26"/>
        </w:rPr>
        <w:t xml:space="preserve"> </w:t>
      </w:r>
      <w:r w:rsidR="00CC7F73">
        <w:rPr>
          <w:sz w:val="26"/>
          <w:szCs w:val="26"/>
        </w:rPr>
        <w:t>w Module I</w:t>
      </w:r>
      <w:r w:rsidR="003317FC">
        <w:rPr>
          <w:sz w:val="26"/>
          <w:szCs w:val="26"/>
        </w:rPr>
        <w:t xml:space="preserve"> </w:t>
      </w:r>
      <w:r w:rsidR="0019754D">
        <w:rPr>
          <w:sz w:val="26"/>
          <w:szCs w:val="26"/>
        </w:rPr>
        <w:t xml:space="preserve">– </w:t>
      </w:r>
      <w:r w:rsidR="00DB076F">
        <w:rPr>
          <w:sz w:val="26"/>
          <w:szCs w:val="26"/>
        </w:rPr>
        <w:t xml:space="preserve">od dnia 01 marca 2021 </w:t>
      </w:r>
      <w:r w:rsidR="008F6E70">
        <w:rPr>
          <w:sz w:val="26"/>
          <w:szCs w:val="26"/>
        </w:rPr>
        <w:t xml:space="preserve">r. </w:t>
      </w:r>
      <w:r w:rsidR="0019754D">
        <w:rPr>
          <w:sz w:val="26"/>
          <w:szCs w:val="26"/>
        </w:rPr>
        <w:t>do dnia 31</w:t>
      </w:r>
      <w:r>
        <w:rPr>
          <w:sz w:val="26"/>
          <w:szCs w:val="26"/>
        </w:rPr>
        <w:t xml:space="preserve"> sierpnia </w:t>
      </w:r>
      <w:r w:rsidR="00DB076F">
        <w:rPr>
          <w:sz w:val="26"/>
          <w:szCs w:val="26"/>
        </w:rPr>
        <w:t xml:space="preserve">2021 </w:t>
      </w:r>
      <w:r w:rsidR="00DE2134">
        <w:rPr>
          <w:sz w:val="26"/>
          <w:szCs w:val="26"/>
        </w:rPr>
        <w:t>r.</w:t>
      </w:r>
      <w:r>
        <w:rPr>
          <w:sz w:val="26"/>
          <w:szCs w:val="26"/>
        </w:rPr>
        <w:t xml:space="preserve">, </w:t>
      </w:r>
    </w:p>
    <w:p w:rsidR="00DE2134" w:rsidRDefault="00616564" w:rsidP="00DE213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- w Module II</w:t>
      </w:r>
      <w:r w:rsidR="00DE2134">
        <w:rPr>
          <w:sz w:val="26"/>
          <w:szCs w:val="26"/>
        </w:rPr>
        <w:t>:</w:t>
      </w:r>
    </w:p>
    <w:p w:rsidR="00DE2134" w:rsidRPr="00DE2134" w:rsidRDefault="00DB076F" w:rsidP="00B10C0C">
      <w:pPr>
        <w:numPr>
          <w:ilvl w:val="0"/>
          <w:numId w:val="39"/>
        </w:numPr>
        <w:spacing w:before="100" w:beforeAutospacing="1"/>
        <w:ind w:left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 dnia 01 marca 2021 </w:t>
      </w:r>
      <w:r w:rsidR="00207ED5">
        <w:rPr>
          <w:sz w:val="26"/>
          <w:szCs w:val="26"/>
        </w:rPr>
        <w:t xml:space="preserve">r. </w:t>
      </w:r>
      <w:r w:rsidR="0019754D">
        <w:rPr>
          <w:sz w:val="26"/>
          <w:szCs w:val="26"/>
        </w:rPr>
        <w:t xml:space="preserve">do dnia </w:t>
      </w:r>
      <w:r w:rsidR="00207ED5">
        <w:rPr>
          <w:sz w:val="26"/>
          <w:szCs w:val="26"/>
        </w:rPr>
        <w:t>3</w:t>
      </w:r>
      <w:r w:rsidR="0019754D">
        <w:rPr>
          <w:sz w:val="26"/>
          <w:szCs w:val="26"/>
        </w:rPr>
        <w:t>1</w:t>
      </w:r>
      <w:r w:rsidR="00DE2134">
        <w:rPr>
          <w:sz w:val="26"/>
          <w:szCs w:val="26"/>
        </w:rPr>
        <w:t xml:space="preserve"> marca</w:t>
      </w:r>
      <w:r>
        <w:rPr>
          <w:sz w:val="26"/>
          <w:szCs w:val="26"/>
        </w:rPr>
        <w:t xml:space="preserve"> 2021 </w:t>
      </w:r>
      <w:r w:rsidR="00DE2134" w:rsidRPr="00DE2134">
        <w:rPr>
          <w:sz w:val="26"/>
          <w:szCs w:val="26"/>
        </w:rPr>
        <w:t>r. (dla wniosków dot</w:t>
      </w:r>
      <w:r>
        <w:rPr>
          <w:sz w:val="26"/>
          <w:szCs w:val="26"/>
        </w:rPr>
        <w:t>yczących roku akademickiego 2020/2021</w:t>
      </w:r>
      <w:r w:rsidR="00DE2134" w:rsidRPr="00DE2134">
        <w:rPr>
          <w:sz w:val="26"/>
          <w:szCs w:val="26"/>
        </w:rPr>
        <w:t>),</w:t>
      </w:r>
    </w:p>
    <w:p w:rsidR="009A7354" w:rsidRPr="009A7354" w:rsidRDefault="00DB076F" w:rsidP="00B10C0C">
      <w:pPr>
        <w:numPr>
          <w:ilvl w:val="0"/>
          <w:numId w:val="39"/>
        </w:numPr>
        <w:spacing w:before="100" w:beforeAutospacing="1" w:after="100" w:afterAutospacing="1"/>
        <w:ind w:left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 dnia 10 października 2021 </w:t>
      </w:r>
      <w:r w:rsidR="00DE2134" w:rsidRPr="00DE2134">
        <w:rPr>
          <w:sz w:val="26"/>
          <w:szCs w:val="26"/>
        </w:rPr>
        <w:t>r. (dla wniosków dot</w:t>
      </w:r>
      <w:r>
        <w:rPr>
          <w:sz w:val="26"/>
          <w:szCs w:val="26"/>
        </w:rPr>
        <w:t>yczących roku akademickiego 2021/2022</w:t>
      </w:r>
      <w:r w:rsidR="00DE2134" w:rsidRPr="00DE2134">
        <w:rPr>
          <w:sz w:val="26"/>
          <w:szCs w:val="26"/>
        </w:rPr>
        <w:t>).</w:t>
      </w:r>
    </w:p>
    <w:p w:rsidR="0034120D" w:rsidRPr="003317FC" w:rsidRDefault="001C0F85" w:rsidP="002E43A6">
      <w:pPr>
        <w:spacing w:after="24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4120D">
        <w:rPr>
          <w:sz w:val="26"/>
          <w:szCs w:val="26"/>
        </w:rPr>
        <w:t xml:space="preserve">. Realizator programu może podjąć decyzję o przywróceniu wnioskodawcy terminu na złożenie wniosku. Ubiegając się o przywrócenie terminu, wnioskodawca zobowiązany jest opisać i udokumentować przyczyny uchybienia terminu. </w:t>
      </w:r>
    </w:p>
    <w:p w:rsidR="00150C05" w:rsidRPr="00150C05" w:rsidRDefault="00CC7F73" w:rsidP="002E43A6">
      <w:pPr>
        <w:numPr>
          <w:ilvl w:val="0"/>
          <w:numId w:val="33"/>
        </w:numPr>
        <w:spacing w:after="240"/>
        <w:ind w:left="284" w:hanging="284"/>
        <w:jc w:val="both"/>
        <w:rPr>
          <w:sz w:val="26"/>
          <w:szCs w:val="26"/>
        </w:rPr>
      </w:pPr>
      <w:r w:rsidRPr="00CC7F73">
        <w:rPr>
          <w:sz w:val="26"/>
          <w:szCs w:val="26"/>
        </w:rPr>
        <w:t>R</w:t>
      </w:r>
      <w:r w:rsidR="00C17824">
        <w:rPr>
          <w:sz w:val="26"/>
          <w:szCs w:val="26"/>
        </w:rPr>
        <w:t>ealizator programu w terminie 14</w:t>
      </w:r>
      <w:r w:rsidRPr="00CC7F73">
        <w:rPr>
          <w:sz w:val="26"/>
          <w:szCs w:val="26"/>
        </w:rPr>
        <w:t xml:space="preserve"> dni od dnia złożenia  wniosku, informuje Wnioskodawcę o występ</w:t>
      </w:r>
      <w:r>
        <w:rPr>
          <w:sz w:val="26"/>
          <w:szCs w:val="26"/>
        </w:rPr>
        <w:t>ujących we wniosku uchybieniach (</w:t>
      </w:r>
      <w:r w:rsidRPr="00CC7F73">
        <w:rPr>
          <w:sz w:val="26"/>
          <w:szCs w:val="26"/>
        </w:rPr>
        <w:t>brakujących dokumentach</w:t>
      </w:r>
      <w:r>
        <w:rPr>
          <w:sz w:val="26"/>
          <w:szCs w:val="26"/>
        </w:rPr>
        <w:t>)</w:t>
      </w:r>
      <w:r w:rsidRPr="00CC7F73">
        <w:rPr>
          <w:sz w:val="26"/>
          <w:szCs w:val="26"/>
        </w:rPr>
        <w:t xml:space="preserve">, które powinny zostać usunięte w terminie 30 dni od dnia </w:t>
      </w:r>
      <w:r w:rsidR="00A76B63">
        <w:rPr>
          <w:sz w:val="26"/>
          <w:szCs w:val="26"/>
        </w:rPr>
        <w:t>otrzymania</w:t>
      </w:r>
      <w:r w:rsidRPr="00CC7F73">
        <w:rPr>
          <w:sz w:val="26"/>
          <w:szCs w:val="26"/>
        </w:rPr>
        <w:t xml:space="preserve"> </w:t>
      </w:r>
      <w:r>
        <w:rPr>
          <w:sz w:val="26"/>
          <w:szCs w:val="26"/>
        </w:rPr>
        <w:t>pisma</w:t>
      </w:r>
      <w:r w:rsidRPr="00CC7F73">
        <w:rPr>
          <w:sz w:val="26"/>
          <w:szCs w:val="26"/>
        </w:rPr>
        <w:t>– pod rygorem pozostawienia wniosku bez rozpatrzenia.</w:t>
      </w:r>
    </w:p>
    <w:p w:rsidR="00855510" w:rsidRPr="00855510" w:rsidRDefault="00855510" w:rsidP="00855510">
      <w:pPr>
        <w:pStyle w:val="NormalnyWeb"/>
        <w:numPr>
          <w:ilvl w:val="0"/>
          <w:numId w:val="33"/>
        </w:numPr>
        <w:tabs>
          <w:tab w:val="num" w:pos="567"/>
        </w:tabs>
        <w:spacing w:before="60" w:beforeAutospacing="0" w:after="60" w:afterAutospacing="0" w:line="27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8341244"/>
      <w:r>
        <w:rPr>
          <w:rFonts w:ascii="Times New Roman" w:hAnsi="Times New Roman" w:cs="Times New Roman"/>
          <w:sz w:val="26"/>
          <w:szCs w:val="26"/>
        </w:rPr>
        <w:t>R</w:t>
      </w:r>
      <w:r w:rsidRPr="00855510">
        <w:rPr>
          <w:rFonts w:ascii="Times New Roman" w:hAnsi="Times New Roman" w:cs="Times New Roman"/>
          <w:sz w:val="26"/>
          <w:szCs w:val="26"/>
        </w:rPr>
        <w:t xml:space="preserve">ealizator programu </w:t>
      </w:r>
      <w:r>
        <w:rPr>
          <w:rFonts w:ascii="Times New Roman" w:hAnsi="Times New Roman" w:cs="Times New Roman"/>
          <w:sz w:val="26"/>
          <w:szCs w:val="26"/>
        </w:rPr>
        <w:t xml:space="preserve">przyjmuje </w:t>
      </w:r>
      <w:r w:rsidRPr="00855510">
        <w:rPr>
          <w:rFonts w:ascii="Times New Roman" w:hAnsi="Times New Roman" w:cs="Times New Roman"/>
          <w:sz w:val="26"/>
          <w:szCs w:val="26"/>
        </w:rPr>
        <w:t>kwartalne cykle realizacji ocenionych merytorycznie wniosków, stosując podczas zawierania umów dofinansowania zasa</w:t>
      </w:r>
      <w:r>
        <w:rPr>
          <w:rFonts w:ascii="Times New Roman" w:hAnsi="Times New Roman" w:cs="Times New Roman"/>
          <w:sz w:val="26"/>
          <w:szCs w:val="26"/>
        </w:rPr>
        <w:t xml:space="preserve">dę wyznaczonego minimalnego progu punktowego umożliwiającego bieżące udzielenie dofinansowania, </w:t>
      </w:r>
      <w:r w:rsidRPr="00855510">
        <w:rPr>
          <w:rFonts w:ascii="Times New Roman" w:hAnsi="Times New Roman" w:cs="Times New Roman"/>
          <w:sz w:val="26"/>
          <w:szCs w:val="26"/>
        </w:rPr>
        <w:t>wnioski ocenione w danym kwartale poniżej minimalnego progu punktowego umożliwiającego bieżące udzielanie dofinansowania oraz wnioski, które nie mogą być zrealizowane w danym cyklu ze względu na wysokość aktualnego limitu środków finansowych realizatora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55510">
        <w:rPr>
          <w:rFonts w:ascii="Times New Roman" w:hAnsi="Times New Roman" w:cs="Times New Roman"/>
          <w:sz w:val="26"/>
          <w:szCs w:val="26"/>
        </w:rPr>
        <w:t xml:space="preserve"> na realizację programu, przechodzą</w:t>
      </w:r>
      <w:r w:rsidR="00C17824">
        <w:rPr>
          <w:rFonts w:ascii="Times New Roman" w:hAnsi="Times New Roman" w:cs="Times New Roman"/>
          <w:sz w:val="26"/>
          <w:szCs w:val="26"/>
        </w:rPr>
        <w:t xml:space="preserve"> </w:t>
      </w:r>
      <w:r w:rsidRPr="00855510">
        <w:rPr>
          <w:rFonts w:ascii="Times New Roman" w:hAnsi="Times New Roman" w:cs="Times New Roman"/>
          <w:sz w:val="26"/>
          <w:szCs w:val="26"/>
        </w:rPr>
        <w:t>do puli wniosków rozpatrywanych w kolejnym cyklu realizacji wniosków ocenionych merytorycznie.</w:t>
      </w:r>
    </w:p>
    <w:bookmarkEnd w:id="0"/>
    <w:p w:rsidR="00ED2167" w:rsidRPr="004D647F" w:rsidRDefault="00863E95" w:rsidP="00344281">
      <w:pPr>
        <w:pStyle w:val="Akapitzlist"/>
        <w:numPr>
          <w:ilvl w:val="0"/>
          <w:numId w:val="33"/>
        </w:numPr>
        <w:tabs>
          <w:tab w:val="left" w:pos="956"/>
        </w:tabs>
        <w:ind w:left="284" w:hanging="284"/>
        <w:jc w:val="both"/>
        <w:rPr>
          <w:sz w:val="26"/>
          <w:szCs w:val="26"/>
        </w:rPr>
      </w:pPr>
      <w:r w:rsidRPr="004D647F">
        <w:rPr>
          <w:sz w:val="26"/>
          <w:szCs w:val="26"/>
        </w:rPr>
        <w:t xml:space="preserve">Rozpatrywanie wniosków w ramach Modułu II </w:t>
      </w:r>
      <w:r w:rsidR="001A3B35" w:rsidRPr="004D647F">
        <w:rPr>
          <w:sz w:val="26"/>
          <w:szCs w:val="26"/>
        </w:rPr>
        <w:t>adekwatnie do organizacji roku akademickiego/szkolnego będzie następowało w następujących cyklach:</w:t>
      </w:r>
    </w:p>
    <w:p w:rsidR="001A3B35" w:rsidRPr="004D647F" w:rsidRDefault="001A3B35" w:rsidP="001A3B35">
      <w:pPr>
        <w:tabs>
          <w:tab w:val="left" w:pos="956"/>
        </w:tabs>
        <w:ind w:left="284" w:hanging="284"/>
        <w:jc w:val="both"/>
        <w:rPr>
          <w:sz w:val="26"/>
          <w:szCs w:val="26"/>
        </w:rPr>
      </w:pPr>
      <w:r w:rsidRPr="004D647F">
        <w:rPr>
          <w:sz w:val="26"/>
          <w:szCs w:val="26"/>
        </w:rPr>
        <w:lastRenderedPageBreak/>
        <w:t xml:space="preserve">   a</w:t>
      </w:r>
      <w:r w:rsidR="00F46E8B" w:rsidRPr="004D647F">
        <w:rPr>
          <w:sz w:val="26"/>
          <w:szCs w:val="26"/>
        </w:rPr>
        <w:t>) c</w:t>
      </w:r>
      <w:r w:rsidRPr="004D647F">
        <w:rPr>
          <w:sz w:val="26"/>
          <w:szCs w:val="26"/>
        </w:rPr>
        <w:t xml:space="preserve">ykl I – wnioski </w:t>
      </w:r>
      <w:r w:rsidR="00164E6B" w:rsidRPr="004D647F">
        <w:rPr>
          <w:sz w:val="26"/>
          <w:szCs w:val="26"/>
        </w:rPr>
        <w:t xml:space="preserve">pozytywnie zweryfikowane pod względem formalnym </w:t>
      </w:r>
      <w:r w:rsidRPr="004D647F">
        <w:rPr>
          <w:sz w:val="26"/>
          <w:szCs w:val="26"/>
        </w:rPr>
        <w:t xml:space="preserve">złożone </w:t>
      </w:r>
      <w:r w:rsidR="004D647F">
        <w:rPr>
          <w:sz w:val="26"/>
          <w:szCs w:val="26"/>
        </w:rPr>
        <w:t xml:space="preserve"> </w:t>
      </w:r>
      <w:r w:rsidR="007D5EB8">
        <w:rPr>
          <w:sz w:val="26"/>
          <w:szCs w:val="26"/>
        </w:rPr>
        <w:t xml:space="preserve"> </w:t>
      </w:r>
      <w:r w:rsidRPr="004D647F">
        <w:rPr>
          <w:sz w:val="26"/>
          <w:szCs w:val="26"/>
        </w:rPr>
        <w:t xml:space="preserve">do dnia </w:t>
      </w:r>
      <w:r w:rsidR="00855510">
        <w:rPr>
          <w:sz w:val="26"/>
          <w:szCs w:val="26"/>
        </w:rPr>
        <w:t xml:space="preserve">31 marca 2021 </w:t>
      </w:r>
      <w:r w:rsidR="00467D7A">
        <w:rPr>
          <w:sz w:val="26"/>
          <w:szCs w:val="26"/>
        </w:rPr>
        <w:t>r.</w:t>
      </w:r>
      <w:r w:rsidRPr="004D647F">
        <w:rPr>
          <w:sz w:val="26"/>
          <w:szCs w:val="26"/>
        </w:rPr>
        <w:t xml:space="preserve"> realizowane będą do dnia </w:t>
      </w:r>
      <w:r w:rsidR="00CD0D19">
        <w:rPr>
          <w:sz w:val="26"/>
          <w:szCs w:val="26"/>
        </w:rPr>
        <w:t>31 lipca</w:t>
      </w:r>
      <w:r w:rsidR="00324BEF">
        <w:rPr>
          <w:sz w:val="26"/>
          <w:szCs w:val="26"/>
        </w:rPr>
        <w:t xml:space="preserve"> 2021 </w:t>
      </w:r>
      <w:r w:rsidRPr="004D647F">
        <w:rPr>
          <w:sz w:val="26"/>
          <w:szCs w:val="26"/>
        </w:rPr>
        <w:t>r.;</w:t>
      </w:r>
    </w:p>
    <w:p w:rsidR="001A3B35" w:rsidRDefault="001A3B35" w:rsidP="002E43A6">
      <w:pPr>
        <w:tabs>
          <w:tab w:val="left" w:pos="956"/>
        </w:tabs>
        <w:spacing w:after="240"/>
        <w:ind w:left="284" w:hanging="284"/>
        <w:jc w:val="both"/>
        <w:rPr>
          <w:sz w:val="26"/>
          <w:szCs w:val="26"/>
        </w:rPr>
      </w:pPr>
      <w:r w:rsidRPr="004D647F">
        <w:rPr>
          <w:sz w:val="26"/>
          <w:szCs w:val="26"/>
        </w:rPr>
        <w:t xml:space="preserve"> </w:t>
      </w:r>
      <w:r w:rsidR="00F46E8B" w:rsidRPr="004D647F">
        <w:rPr>
          <w:sz w:val="26"/>
          <w:szCs w:val="26"/>
        </w:rPr>
        <w:t xml:space="preserve">  b) c</w:t>
      </w:r>
      <w:r w:rsidRPr="004D647F">
        <w:rPr>
          <w:sz w:val="26"/>
          <w:szCs w:val="26"/>
        </w:rPr>
        <w:t xml:space="preserve">ykl II – wnioski </w:t>
      </w:r>
      <w:r w:rsidR="00164E6B" w:rsidRPr="004D647F">
        <w:rPr>
          <w:sz w:val="26"/>
          <w:szCs w:val="26"/>
        </w:rPr>
        <w:t xml:space="preserve">pozytywnie zweryfikowane pod względem formalnym </w:t>
      </w:r>
      <w:r w:rsidRPr="004D647F">
        <w:rPr>
          <w:sz w:val="26"/>
          <w:szCs w:val="26"/>
        </w:rPr>
        <w:t xml:space="preserve">złożone </w:t>
      </w:r>
      <w:r w:rsidR="00620F6A">
        <w:rPr>
          <w:sz w:val="26"/>
          <w:szCs w:val="26"/>
        </w:rPr>
        <w:t xml:space="preserve"> </w:t>
      </w:r>
      <w:r w:rsidR="00B55F83">
        <w:rPr>
          <w:sz w:val="26"/>
          <w:szCs w:val="26"/>
        </w:rPr>
        <w:t xml:space="preserve"> </w:t>
      </w:r>
      <w:r w:rsidR="00FD2500">
        <w:rPr>
          <w:sz w:val="26"/>
          <w:szCs w:val="26"/>
        </w:rPr>
        <w:t xml:space="preserve">do dnia </w:t>
      </w:r>
      <w:r w:rsidR="00324BEF">
        <w:rPr>
          <w:sz w:val="26"/>
          <w:szCs w:val="26"/>
        </w:rPr>
        <w:t xml:space="preserve">10 października 2021 </w:t>
      </w:r>
      <w:r w:rsidR="00C302E4">
        <w:rPr>
          <w:sz w:val="26"/>
          <w:szCs w:val="26"/>
        </w:rPr>
        <w:t>r. realizowane będą do dnia 31</w:t>
      </w:r>
      <w:r w:rsidR="00164E6B" w:rsidRPr="004D647F">
        <w:rPr>
          <w:sz w:val="26"/>
          <w:szCs w:val="26"/>
        </w:rPr>
        <w:t xml:space="preserve"> </w:t>
      </w:r>
      <w:r w:rsidR="00324BEF">
        <w:rPr>
          <w:sz w:val="26"/>
          <w:szCs w:val="26"/>
        </w:rPr>
        <w:t xml:space="preserve">marca 2022 </w:t>
      </w:r>
      <w:r w:rsidR="00164E6B" w:rsidRPr="004D647F">
        <w:rPr>
          <w:sz w:val="26"/>
          <w:szCs w:val="26"/>
        </w:rPr>
        <w:t xml:space="preserve">r. </w:t>
      </w:r>
    </w:p>
    <w:p w:rsidR="009A7354" w:rsidRDefault="00EB2F28" w:rsidP="009A7354">
      <w:pPr>
        <w:pStyle w:val="Akapitzlist"/>
        <w:numPr>
          <w:ilvl w:val="0"/>
          <w:numId w:val="42"/>
        </w:numPr>
        <w:tabs>
          <w:tab w:val="left" w:pos="956"/>
        </w:tabs>
        <w:spacing w:after="240"/>
        <w:ind w:left="357" w:hanging="357"/>
        <w:jc w:val="both"/>
        <w:rPr>
          <w:sz w:val="26"/>
          <w:szCs w:val="26"/>
        </w:rPr>
      </w:pPr>
      <w:r w:rsidRPr="009A7354">
        <w:rPr>
          <w:sz w:val="26"/>
          <w:szCs w:val="26"/>
        </w:rPr>
        <w:t>Udzielenie i wysokość dodatku na pokrycie kosztów kształcenia, należy do kompetencji Realizatora – aby wsparciem objąć wszystkich wnioskodawców, Realizator ma prawo obniżyć zakres i wysokość dofinansowania do poziomu, jaki wynika z wysokości kwot wnioskowanych we wszystkich wnioskach                                   ( zapotrzebowania ) i kwoty przeznaczonej na realizację programu.</w:t>
      </w:r>
    </w:p>
    <w:p w:rsidR="009A7354" w:rsidRDefault="009A7354" w:rsidP="009A7354">
      <w:pPr>
        <w:pStyle w:val="Akapitzlist"/>
        <w:tabs>
          <w:tab w:val="left" w:pos="956"/>
        </w:tabs>
        <w:spacing w:after="240"/>
        <w:ind w:left="357"/>
        <w:jc w:val="both"/>
        <w:rPr>
          <w:sz w:val="26"/>
          <w:szCs w:val="26"/>
        </w:rPr>
      </w:pPr>
    </w:p>
    <w:p w:rsidR="00735EE0" w:rsidRPr="009A7354" w:rsidRDefault="00735EE0" w:rsidP="00DB4FF1">
      <w:pPr>
        <w:pStyle w:val="Akapitzlist"/>
        <w:numPr>
          <w:ilvl w:val="0"/>
          <w:numId w:val="42"/>
        </w:numPr>
        <w:tabs>
          <w:tab w:val="left" w:pos="956"/>
        </w:tabs>
        <w:ind w:left="357" w:hanging="357"/>
        <w:jc w:val="both"/>
        <w:rPr>
          <w:sz w:val="26"/>
          <w:szCs w:val="26"/>
        </w:rPr>
      </w:pPr>
      <w:r w:rsidRPr="009A7354">
        <w:rPr>
          <w:iCs/>
          <w:kern w:val="2"/>
          <w:sz w:val="26"/>
        </w:rPr>
        <w:t xml:space="preserve"> </w:t>
      </w:r>
      <w:r w:rsidR="001A775D">
        <w:rPr>
          <w:iCs/>
          <w:kern w:val="2"/>
          <w:sz w:val="26"/>
        </w:rPr>
        <w:t xml:space="preserve">W 2021 </w:t>
      </w:r>
      <w:r w:rsidR="00DB4FF1">
        <w:rPr>
          <w:iCs/>
          <w:kern w:val="2"/>
          <w:sz w:val="26"/>
        </w:rPr>
        <w:t>r. d</w:t>
      </w:r>
      <w:r w:rsidRPr="009A7354">
        <w:rPr>
          <w:iCs/>
          <w:kern w:val="2"/>
          <w:sz w:val="26"/>
        </w:rPr>
        <w:t>odatek n</w:t>
      </w:r>
      <w:r w:rsidR="00DB4FF1">
        <w:rPr>
          <w:iCs/>
          <w:kern w:val="2"/>
          <w:sz w:val="26"/>
        </w:rPr>
        <w:t xml:space="preserve">a pokrycie kosztów kształcenia należący do kompetencji realizatora </w:t>
      </w:r>
      <w:r w:rsidRPr="009A7354">
        <w:rPr>
          <w:iCs/>
          <w:kern w:val="2"/>
          <w:sz w:val="26"/>
        </w:rPr>
        <w:t>może być zwiększony, nie więcej niż o:</w:t>
      </w:r>
    </w:p>
    <w:p w:rsidR="00C6547E" w:rsidRPr="00DB4FF1" w:rsidRDefault="00735EE0" w:rsidP="00DB4FF1">
      <w:pPr>
        <w:spacing w:before="100" w:line="276" w:lineRule="auto"/>
        <w:ind w:left="408" w:hanging="482"/>
        <w:jc w:val="both"/>
        <w:rPr>
          <w:iCs/>
          <w:kern w:val="2"/>
          <w:sz w:val="26"/>
        </w:rPr>
      </w:pPr>
      <w:r>
        <w:rPr>
          <w:iCs/>
          <w:kern w:val="2"/>
          <w:sz w:val="26"/>
        </w:rPr>
        <w:t xml:space="preserve"> 700 zł – w przypadkach, gdy wnioskodawca </w:t>
      </w:r>
      <w:r w:rsidR="00811AF1">
        <w:rPr>
          <w:iCs/>
          <w:kern w:val="2"/>
          <w:sz w:val="26"/>
        </w:rPr>
        <w:t xml:space="preserve">posiada znaczny stopień niepełnosprawności </w:t>
      </w:r>
      <w:r w:rsidR="00521B9B">
        <w:rPr>
          <w:iCs/>
          <w:kern w:val="2"/>
          <w:sz w:val="26"/>
        </w:rPr>
        <w:t>z więcej niż jedną przyczyną wydania orzeczenia o stopniu niepełnosprawności ( niepełnosprawność sprzężona )</w:t>
      </w:r>
      <w:r w:rsidR="00DB4FF1">
        <w:rPr>
          <w:iCs/>
          <w:kern w:val="2"/>
          <w:sz w:val="26"/>
        </w:rPr>
        <w:t xml:space="preserve">. </w:t>
      </w:r>
    </w:p>
    <w:p w:rsidR="00C804A5" w:rsidRDefault="00C804A5" w:rsidP="00C804A5">
      <w:pPr>
        <w:rPr>
          <w:rFonts w:eastAsiaTheme="minorHAnsi"/>
        </w:rPr>
      </w:pPr>
    </w:p>
    <w:p w:rsidR="00ED2167" w:rsidRPr="00C804A5" w:rsidRDefault="00ED2167" w:rsidP="00C804A5">
      <w:pPr>
        <w:pStyle w:val="Akapitzlist"/>
        <w:numPr>
          <w:ilvl w:val="0"/>
          <w:numId w:val="42"/>
        </w:numPr>
        <w:ind w:left="357" w:hanging="357"/>
        <w:jc w:val="both"/>
        <w:rPr>
          <w:rFonts w:eastAsiaTheme="minorHAnsi"/>
        </w:rPr>
      </w:pPr>
      <w:r w:rsidRPr="00C804A5">
        <w:rPr>
          <w:sz w:val="26"/>
          <w:szCs w:val="26"/>
        </w:rPr>
        <w:t>W sprawach nieur</w:t>
      </w:r>
      <w:r w:rsidR="00EB2F28" w:rsidRPr="00C804A5">
        <w:rPr>
          <w:sz w:val="26"/>
          <w:szCs w:val="26"/>
        </w:rPr>
        <w:t xml:space="preserve">egulowanych w programie i przez </w:t>
      </w:r>
      <w:r w:rsidR="00C6547E">
        <w:rPr>
          <w:sz w:val="26"/>
          <w:szCs w:val="26"/>
        </w:rPr>
        <w:t xml:space="preserve">Zarząd </w:t>
      </w:r>
      <w:r w:rsidR="00EB2F28" w:rsidRPr="00C804A5">
        <w:rPr>
          <w:sz w:val="26"/>
          <w:szCs w:val="26"/>
        </w:rPr>
        <w:t xml:space="preserve">PFRON </w:t>
      </w:r>
      <w:r w:rsidR="00C6547E">
        <w:rPr>
          <w:sz w:val="26"/>
          <w:szCs w:val="26"/>
        </w:rPr>
        <w:t xml:space="preserve"> </w:t>
      </w:r>
      <w:r w:rsidR="00C804A5" w:rsidRPr="00C804A5">
        <w:rPr>
          <w:sz w:val="26"/>
          <w:szCs w:val="26"/>
        </w:rPr>
        <w:t>dotyczących trybu postępowania</w:t>
      </w:r>
      <w:r w:rsidR="00EB2F28" w:rsidRPr="00C804A5">
        <w:rPr>
          <w:sz w:val="26"/>
          <w:szCs w:val="26"/>
        </w:rPr>
        <w:t xml:space="preserve"> </w:t>
      </w:r>
      <w:r w:rsidRPr="00C804A5">
        <w:rPr>
          <w:sz w:val="26"/>
          <w:szCs w:val="26"/>
        </w:rPr>
        <w:t xml:space="preserve">i zasad dofinansowania </w:t>
      </w:r>
      <w:r w:rsidR="00EB2F28" w:rsidRPr="00C804A5">
        <w:rPr>
          <w:sz w:val="26"/>
          <w:szCs w:val="26"/>
        </w:rPr>
        <w:t xml:space="preserve"> </w:t>
      </w:r>
      <w:r w:rsidRPr="00C804A5">
        <w:rPr>
          <w:sz w:val="26"/>
          <w:szCs w:val="26"/>
        </w:rPr>
        <w:t>stosuje się odpowiednio przepisy określone w</w:t>
      </w:r>
      <w:r w:rsidR="007D5EB8">
        <w:rPr>
          <w:sz w:val="26"/>
          <w:szCs w:val="26"/>
        </w:rPr>
        <w:t xml:space="preserve"> rozporządzeniu Ministra Pracy i</w:t>
      </w:r>
      <w:r w:rsidRPr="00C804A5">
        <w:rPr>
          <w:sz w:val="26"/>
          <w:szCs w:val="26"/>
        </w:rPr>
        <w:t xml:space="preserve"> Polityki Społecznej z dnia </w:t>
      </w:r>
      <w:r w:rsidR="00C804A5">
        <w:rPr>
          <w:sz w:val="26"/>
          <w:szCs w:val="26"/>
        </w:rPr>
        <w:t xml:space="preserve">                           </w:t>
      </w:r>
      <w:r w:rsidRPr="00C804A5">
        <w:rPr>
          <w:sz w:val="26"/>
          <w:szCs w:val="26"/>
        </w:rPr>
        <w:t xml:space="preserve">25 czerwca 2002r.  w sprawie określenia rodzajów zadań powiatu, które mogą być finansowane ze środków Państwowego Funduszu Rehabilitacji Osób Niepełnosprawnych (Dz. U. </w:t>
      </w:r>
      <w:r w:rsidR="00EB2F28" w:rsidRPr="00C804A5">
        <w:rPr>
          <w:sz w:val="26"/>
          <w:szCs w:val="26"/>
        </w:rPr>
        <w:t xml:space="preserve">z </w:t>
      </w:r>
      <w:r w:rsidR="00627D6E" w:rsidRPr="00C804A5">
        <w:rPr>
          <w:sz w:val="26"/>
          <w:szCs w:val="26"/>
        </w:rPr>
        <w:t>2015</w:t>
      </w:r>
      <w:r w:rsidR="00EB2F28" w:rsidRPr="00C804A5">
        <w:rPr>
          <w:sz w:val="26"/>
          <w:szCs w:val="26"/>
        </w:rPr>
        <w:t xml:space="preserve">r. poz. </w:t>
      </w:r>
      <w:r w:rsidR="00627D6E" w:rsidRPr="00C804A5">
        <w:rPr>
          <w:sz w:val="26"/>
          <w:szCs w:val="26"/>
        </w:rPr>
        <w:t>926</w:t>
      </w:r>
      <w:r w:rsidRPr="00C804A5">
        <w:rPr>
          <w:sz w:val="26"/>
          <w:szCs w:val="26"/>
        </w:rPr>
        <w:t>).</w:t>
      </w:r>
    </w:p>
    <w:p w:rsidR="0034120D" w:rsidRDefault="0034120D" w:rsidP="00992ACD">
      <w:pPr>
        <w:pStyle w:val="Akapitzlist"/>
        <w:spacing w:line="360" w:lineRule="auto"/>
        <w:ind w:left="0"/>
        <w:jc w:val="center"/>
        <w:rPr>
          <w:b/>
          <w:spacing w:val="8"/>
          <w:sz w:val="28"/>
          <w:szCs w:val="28"/>
        </w:rPr>
      </w:pPr>
    </w:p>
    <w:p w:rsidR="00EC6604" w:rsidRPr="00992ACD" w:rsidRDefault="00EC6604" w:rsidP="00EC6604">
      <w:pPr>
        <w:pStyle w:val="Akapitzlist"/>
        <w:spacing w:line="360" w:lineRule="auto"/>
        <w:ind w:left="0"/>
        <w:jc w:val="center"/>
        <w:rPr>
          <w:b/>
          <w:spacing w:val="8"/>
          <w:sz w:val="28"/>
          <w:szCs w:val="28"/>
        </w:rPr>
      </w:pPr>
      <w:r w:rsidRPr="00992ACD">
        <w:rPr>
          <w:b/>
          <w:spacing w:val="8"/>
          <w:sz w:val="28"/>
          <w:szCs w:val="28"/>
        </w:rPr>
        <w:t>§ 3</w:t>
      </w:r>
    </w:p>
    <w:p w:rsidR="00EC6604" w:rsidRPr="00EC6604" w:rsidRDefault="00EC6604" w:rsidP="00EC6604">
      <w:pPr>
        <w:pStyle w:val="Akapitzlist"/>
        <w:ind w:left="0"/>
        <w:jc w:val="center"/>
        <w:rPr>
          <w:b/>
          <w:sz w:val="26"/>
          <w:szCs w:val="26"/>
        </w:rPr>
      </w:pPr>
      <w:r w:rsidRPr="00EC6604">
        <w:rPr>
          <w:b/>
          <w:sz w:val="26"/>
          <w:szCs w:val="26"/>
        </w:rPr>
        <w:t>Weryfikacja formalna i merytoryczna wniosków</w:t>
      </w:r>
    </w:p>
    <w:p w:rsidR="00EC6604" w:rsidRPr="00467D7A" w:rsidRDefault="00EC6604" w:rsidP="00EC6604">
      <w:pPr>
        <w:spacing w:before="40" w:after="40"/>
        <w:ind w:firstLine="708"/>
        <w:jc w:val="both"/>
        <w:rPr>
          <w:sz w:val="26"/>
        </w:rPr>
      </w:pPr>
      <w:r>
        <w:rPr>
          <w:sz w:val="26"/>
        </w:rPr>
        <w:t xml:space="preserve"> </w:t>
      </w:r>
    </w:p>
    <w:p w:rsidR="00EC6604" w:rsidRDefault="00EC6604" w:rsidP="002E43A6">
      <w:pPr>
        <w:numPr>
          <w:ilvl w:val="0"/>
          <w:numId w:val="37"/>
        </w:numPr>
        <w:spacing w:before="40" w:after="240"/>
        <w:jc w:val="both"/>
        <w:rPr>
          <w:sz w:val="26"/>
        </w:rPr>
      </w:pPr>
      <w:r w:rsidRPr="00131D11">
        <w:rPr>
          <w:sz w:val="26"/>
          <w:szCs w:val="26"/>
        </w:rPr>
        <w:t>Ocena merytoryczna wniosku przeprowadzana jest w celu wyłonienia wniosków, które mają największe szanse na realizację celów programu</w:t>
      </w:r>
      <w:r>
        <w:rPr>
          <w:sz w:val="26"/>
          <w:szCs w:val="26"/>
        </w:rPr>
        <w:t>;</w:t>
      </w:r>
      <w:r w:rsidRPr="00131D11">
        <w:rPr>
          <w:sz w:val="26"/>
          <w:szCs w:val="26"/>
        </w:rPr>
        <w:t xml:space="preserve"> </w:t>
      </w:r>
      <w:r>
        <w:rPr>
          <w:sz w:val="26"/>
          <w:szCs w:val="26"/>
        </w:rPr>
        <w:t>w związku z tym R</w:t>
      </w:r>
      <w:r w:rsidRPr="00131D11">
        <w:rPr>
          <w:sz w:val="26"/>
          <w:szCs w:val="26"/>
        </w:rPr>
        <w:t>ealizator programu będzie stosował punktowy system oceny wniosków</w:t>
      </w:r>
      <w:r w:rsidR="00620F6A">
        <w:rPr>
          <w:sz w:val="26"/>
          <w:szCs w:val="26"/>
        </w:rPr>
        <w:t xml:space="preserve">, wyznaczając przy maksymalnym pułapie 100 punktów </w:t>
      </w:r>
      <w:r w:rsidRPr="00131D11">
        <w:rPr>
          <w:sz w:val="26"/>
          <w:szCs w:val="26"/>
        </w:rPr>
        <w:t xml:space="preserve"> </w:t>
      </w:r>
      <w:r w:rsidR="00620F6A">
        <w:rPr>
          <w:sz w:val="26"/>
          <w:szCs w:val="26"/>
        </w:rPr>
        <w:t>-</w:t>
      </w:r>
      <w:r>
        <w:rPr>
          <w:sz w:val="26"/>
          <w:szCs w:val="26"/>
        </w:rPr>
        <w:t xml:space="preserve"> minimalny próg punktowy, </w:t>
      </w:r>
      <w:r w:rsidRPr="00131D11">
        <w:rPr>
          <w:sz w:val="26"/>
          <w:szCs w:val="26"/>
        </w:rPr>
        <w:t xml:space="preserve">umożliwiający bieżące udzielenie dofinansowania. Punktowy system oceny wniosków zawiera zbiór kryteriów w tym preferencyjnych  i ich wag – skali preferencji. </w:t>
      </w:r>
      <w:r>
        <w:rPr>
          <w:sz w:val="26"/>
        </w:rPr>
        <w:t>U</w:t>
      </w:r>
      <w:r w:rsidRPr="00131D11">
        <w:rPr>
          <w:sz w:val="26"/>
        </w:rPr>
        <w:t xml:space="preserve">dzielenie dofinansowania wnioskodawcom, których wnioski uzyskały ocenę poniżej ustalonego przez </w:t>
      </w:r>
      <w:r>
        <w:rPr>
          <w:sz w:val="26"/>
        </w:rPr>
        <w:t>R</w:t>
      </w:r>
      <w:r w:rsidRPr="00131D11">
        <w:rPr>
          <w:sz w:val="26"/>
        </w:rPr>
        <w:t xml:space="preserve">ealizatora programu minimalnego progu punktowego, uzależnione będzie od możliwości wynikających z wysokości </w:t>
      </w:r>
      <w:r w:rsidR="009F5710">
        <w:rPr>
          <w:sz w:val="26"/>
        </w:rPr>
        <w:t>dostępnego limitu</w:t>
      </w:r>
      <w:r w:rsidRPr="00131D11">
        <w:rPr>
          <w:sz w:val="26"/>
        </w:rPr>
        <w:t xml:space="preserve"> środków PFRON przekazanych realizat</w:t>
      </w:r>
      <w:r w:rsidR="00620F6A">
        <w:rPr>
          <w:sz w:val="26"/>
        </w:rPr>
        <w:t xml:space="preserve">orowi programu, przy czym każdy wniosek pozytywnie zweryfikowany pod względem formalnym może być zrealizowany, w kolejności wynikającej z sumy punktów uzyskanych w trakcie oceny merytorycznej. </w:t>
      </w:r>
    </w:p>
    <w:p w:rsidR="00EC6604" w:rsidRDefault="009F5710" w:rsidP="002E43A6">
      <w:pPr>
        <w:numPr>
          <w:ilvl w:val="0"/>
          <w:numId w:val="37"/>
        </w:numPr>
        <w:spacing w:before="40" w:after="240"/>
        <w:jc w:val="both"/>
        <w:rPr>
          <w:sz w:val="26"/>
        </w:rPr>
      </w:pPr>
      <w:r>
        <w:rPr>
          <w:sz w:val="26"/>
        </w:rPr>
        <w:t>W roku 2021</w:t>
      </w:r>
      <w:r w:rsidR="00EC6604">
        <w:rPr>
          <w:sz w:val="26"/>
        </w:rPr>
        <w:t xml:space="preserve"> ustala się minimalny próg punktowy oceny wniosków, umożliwiający bieżące udziel</w:t>
      </w:r>
      <w:r w:rsidR="00922438">
        <w:rPr>
          <w:sz w:val="26"/>
        </w:rPr>
        <w:t xml:space="preserve">enie dofinansowania w liczbie </w:t>
      </w:r>
      <w:r w:rsidR="00922438" w:rsidRPr="009F5710">
        <w:rPr>
          <w:b/>
          <w:sz w:val="26"/>
        </w:rPr>
        <w:t>25</w:t>
      </w:r>
      <w:r w:rsidR="00EC6604" w:rsidRPr="009F5710">
        <w:rPr>
          <w:b/>
          <w:sz w:val="26"/>
        </w:rPr>
        <w:t xml:space="preserve"> punktów</w:t>
      </w:r>
      <w:r w:rsidR="00336257">
        <w:rPr>
          <w:sz w:val="26"/>
        </w:rPr>
        <w:t xml:space="preserve"> na 100 możliwych</w:t>
      </w:r>
      <w:r w:rsidR="00EC6604">
        <w:rPr>
          <w:sz w:val="26"/>
        </w:rPr>
        <w:t xml:space="preserve">. </w:t>
      </w:r>
    </w:p>
    <w:p w:rsidR="00336257" w:rsidRPr="00DB4FF1" w:rsidRDefault="00336257" w:rsidP="00DB4FF1">
      <w:pPr>
        <w:pStyle w:val="Akapitzlist"/>
        <w:numPr>
          <w:ilvl w:val="0"/>
          <w:numId w:val="37"/>
        </w:numPr>
        <w:jc w:val="both"/>
        <w:rPr>
          <w:sz w:val="26"/>
          <w:szCs w:val="26"/>
        </w:rPr>
      </w:pPr>
      <w:r w:rsidRPr="00DB4FF1">
        <w:rPr>
          <w:sz w:val="26"/>
          <w:szCs w:val="26"/>
        </w:rPr>
        <w:t xml:space="preserve">Realizator oprócz </w:t>
      </w:r>
      <w:r w:rsidR="00DB4FF1" w:rsidRPr="00DB4FF1">
        <w:rPr>
          <w:sz w:val="26"/>
          <w:szCs w:val="26"/>
        </w:rPr>
        <w:t xml:space="preserve">punktowej </w:t>
      </w:r>
      <w:r w:rsidRPr="00DB4FF1">
        <w:rPr>
          <w:sz w:val="26"/>
          <w:szCs w:val="26"/>
        </w:rPr>
        <w:t xml:space="preserve">preferencji PFRON </w:t>
      </w:r>
      <w:r w:rsidR="009F5710">
        <w:rPr>
          <w:sz w:val="26"/>
          <w:szCs w:val="26"/>
        </w:rPr>
        <w:t xml:space="preserve">obowiązującej w 2021 </w:t>
      </w:r>
      <w:r w:rsidR="00DB4FF1" w:rsidRPr="00DB4FF1">
        <w:rPr>
          <w:sz w:val="26"/>
          <w:szCs w:val="26"/>
        </w:rPr>
        <w:t xml:space="preserve">r. </w:t>
      </w:r>
      <w:r w:rsidRPr="00DB4FF1">
        <w:rPr>
          <w:sz w:val="26"/>
          <w:szCs w:val="26"/>
        </w:rPr>
        <w:t xml:space="preserve">ustala poniższe kryteria w ocenie  merytorycznej wniosków:  </w:t>
      </w:r>
    </w:p>
    <w:p w:rsidR="00DB4FF1" w:rsidRPr="00DB4FF1" w:rsidRDefault="00DB4FF1" w:rsidP="00DB4FF1">
      <w:pPr>
        <w:pStyle w:val="Akapitzlist"/>
        <w:ind w:left="360"/>
        <w:jc w:val="both"/>
        <w:rPr>
          <w:sz w:val="26"/>
          <w:szCs w:val="26"/>
        </w:rPr>
      </w:pPr>
    </w:p>
    <w:p w:rsidR="00336257" w:rsidRPr="00336257" w:rsidRDefault="00336257" w:rsidP="0033625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osoby niepełnosprawne z</w:t>
      </w:r>
      <w:r w:rsidR="009F5710">
        <w:rPr>
          <w:sz w:val="26"/>
          <w:szCs w:val="26"/>
        </w:rPr>
        <w:t>amieszkujące tereny wiejskie – 10</w:t>
      </w:r>
      <w:r>
        <w:rPr>
          <w:sz w:val="26"/>
          <w:szCs w:val="26"/>
        </w:rPr>
        <w:t xml:space="preserve"> punktów, </w:t>
      </w:r>
    </w:p>
    <w:p w:rsidR="00336257" w:rsidRPr="00336257" w:rsidRDefault="00336257" w:rsidP="00336257">
      <w:pPr>
        <w:jc w:val="both"/>
        <w:rPr>
          <w:sz w:val="26"/>
          <w:szCs w:val="26"/>
        </w:rPr>
      </w:pPr>
    </w:p>
    <w:p w:rsidR="00336257" w:rsidRDefault="00336257" w:rsidP="00336257">
      <w:pPr>
        <w:jc w:val="both"/>
        <w:rPr>
          <w:sz w:val="26"/>
          <w:szCs w:val="26"/>
        </w:rPr>
      </w:pPr>
      <w:r>
        <w:rPr>
          <w:sz w:val="26"/>
          <w:szCs w:val="26"/>
        </w:rPr>
        <w:t>- o</w:t>
      </w:r>
      <w:r w:rsidRPr="00336257">
        <w:rPr>
          <w:sz w:val="26"/>
          <w:szCs w:val="26"/>
        </w:rPr>
        <w:t>soba niepełnosprawna poruszająca się na wózku inwalidzkim/skuterze inwalidzkim lub niewidoma lub głuchoniewidoma</w:t>
      </w:r>
      <w:r w:rsidR="008C57AA">
        <w:rPr>
          <w:sz w:val="26"/>
          <w:szCs w:val="26"/>
        </w:rPr>
        <w:t xml:space="preserve"> – 10</w:t>
      </w:r>
      <w:r>
        <w:rPr>
          <w:sz w:val="26"/>
          <w:szCs w:val="26"/>
        </w:rPr>
        <w:t xml:space="preserve"> punktów,</w:t>
      </w:r>
    </w:p>
    <w:p w:rsidR="00336257" w:rsidRPr="00336257" w:rsidRDefault="00336257" w:rsidP="00336257">
      <w:pPr>
        <w:jc w:val="both"/>
        <w:rPr>
          <w:sz w:val="26"/>
          <w:szCs w:val="26"/>
        </w:rPr>
      </w:pPr>
      <w:r w:rsidRPr="00336257">
        <w:rPr>
          <w:sz w:val="26"/>
          <w:szCs w:val="26"/>
        </w:rPr>
        <w:t xml:space="preserve"> </w:t>
      </w:r>
    </w:p>
    <w:p w:rsidR="00336257" w:rsidRPr="00336257" w:rsidRDefault="00336257" w:rsidP="00336257">
      <w:pPr>
        <w:jc w:val="both"/>
        <w:rPr>
          <w:sz w:val="26"/>
          <w:szCs w:val="26"/>
        </w:rPr>
      </w:pPr>
      <w:r>
        <w:rPr>
          <w:sz w:val="26"/>
          <w:szCs w:val="26"/>
        </w:rPr>
        <w:t>- o</w:t>
      </w:r>
      <w:r w:rsidRPr="00336257">
        <w:rPr>
          <w:sz w:val="26"/>
          <w:szCs w:val="26"/>
        </w:rPr>
        <w:t>soba niepełnosprawna nie otrzymała dotąd dofinansowania ze środków PFRON na zakup przedmiotu dofinansowania objętego</w:t>
      </w:r>
      <w:r w:rsidR="008C57AA">
        <w:rPr>
          <w:sz w:val="26"/>
          <w:szCs w:val="26"/>
        </w:rPr>
        <w:t xml:space="preserve"> wnioskiem – 10</w:t>
      </w:r>
      <w:r>
        <w:rPr>
          <w:sz w:val="26"/>
          <w:szCs w:val="26"/>
        </w:rPr>
        <w:t xml:space="preserve"> punktów,</w:t>
      </w:r>
    </w:p>
    <w:p w:rsidR="00336257" w:rsidRPr="00336257" w:rsidRDefault="00336257" w:rsidP="00336257">
      <w:pPr>
        <w:jc w:val="both"/>
        <w:rPr>
          <w:sz w:val="26"/>
          <w:szCs w:val="26"/>
        </w:rPr>
      </w:pPr>
    </w:p>
    <w:p w:rsidR="00336257" w:rsidRPr="00336257" w:rsidRDefault="00336257" w:rsidP="00336257">
      <w:pPr>
        <w:jc w:val="both"/>
        <w:rPr>
          <w:sz w:val="26"/>
          <w:szCs w:val="26"/>
        </w:rPr>
      </w:pPr>
      <w:r>
        <w:rPr>
          <w:sz w:val="26"/>
          <w:szCs w:val="26"/>
        </w:rPr>
        <w:t>- o</w:t>
      </w:r>
      <w:r w:rsidRPr="00336257">
        <w:rPr>
          <w:sz w:val="26"/>
          <w:szCs w:val="26"/>
        </w:rPr>
        <w:t>soba niepełnosprawna pobiera naukę ( bez</w:t>
      </w:r>
      <w:r>
        <w:rPr>
          <w:sz w:val="26"/>
          <w:szCs w:val="26"/>
        </w:rPr>
        <w:t xml:space="preserve"> względu na formę kształcenia ) –                  10 punktów,</w:t>
      </w:r>
    </w:p>
    <w:p w:rsidR="00336257" w:rsidRPr="00336257" w:rsidRDefault="00336257" w:rsidP="00336257">
      <w:pPr>
        <w:jc w:val="both"/>
        <w:rPr>
          <w:sz w:val="26"/>
          <w:szCs w:val="26"/>
        </w:rPr>
      </w:pPr>
    </w:p>
    <w:p w:rsidR="00336257" w:rsidRPr="00336257" w:rsidRDefault="00336257" w:rsidP="00336257">
      <w:pPr>
        <w:jc w:val="both"/>
        <w:rPr>
          <w:sz w:val="26"/>
          <w:szCs w:val="26"/>
        </w:rPr>
      </w:pPr>
      <w:r>
        <w:rPr>
          <w:sz w:val="26"/>
          <w:szCs w:val="26"/>
        </w:rPr>
        <w:t>- u</w:t>
      </w:r>
      <w:r w:rsidRPr="00336257">
        <w:rPr>
          <w:sz w:val="26"/>
          <w:szCs w:val="26"/>
        </w:rPr>
        <w:t xml:space="preserve">zasadnienie wniosku wskazujące na związek udzielenia dofinansowania </w:t>
      </w:r>
      <w:r>
        <w:rPr>
          <w:sz w:val="26"/>
          <w:szCs w:val="26"/>
        </w:rPr>
        <w:t xml:space="preserve">                               </w:t>
      </w:r>
      <w:r w:rsidRPr="00336257">
        <w:rPr>
          <w:sz w:val="26"/>
          <w:szCs w:val="26"/>
        </w:rPr>
        <w:t>z możliw</w:t>
      </w:r>
      <w:r>
        <w:rPr>
          <w:sz w:val="26"/>
          <w:szCs w:val="26"/>
        </w:rPr>
        <w:t>ością realizacji celów programu – 5 punktów,</w:t>
      </w:r>
    </w:p>
    <w:p w:rsidR="00336257" w:rsidRPr="00336257" w:rsidRDefault="00336257" w:rsidP="00336257">
      <w:pPr>
        <w:jc w:val="both"/>
        <w:rPr>
          <w:sz w:val="26"/>
          <w:szCs w:val="26"/>
        </w:rPr>
      </w:pPr>
    </w:p>
    <w:p w:rsidR="00336257" w:rsidRPr="00336257" w:rsidRDefault="00336257" w:rsidP="00336257">
      <w:pPr>
        <w:jc w:val="both"/>
        <w:rPr>
          <w:sz w:val="26"/>
          <w:szCs w:val="26"/>
        </w:rPr>
      </w:pPr>
      <w:r>
        <w:rPr>
          <w:sz w:val="26"/>
          <w:szCs w:val="26"/>
        </w:rPr>
        <w:t>- w</w:t>
      </w:r>
      <w:r w:rsidRPr="00336257">
        <w:rPr>
          <w:sz w:val="26"/>
          <w:szCs w:val="26"/>
        </w:rPr>
        <w:t>niose</w:t>
      </w:r>
      <w:r>
        <w:rPr>
          <w:sz w:val="26"/>
          <w:szCs w:val="26"/>
        </w:rPr>
        <w:t xml:space="preserve">k był kompletny w dniu złożenia – 5 punktów. </w:t>
      </w:r>
    </w:p>
    <w:p w:rsidR="00EC6604" w:rsidRPr="00EC6178" w:rsidRDefault="00EC6604" w:rsidP="00336257">
      <w:pPr>
        <w:pStyle w:val="Akapitzlist"/>
        <w:ind w:left="360"/>
        <w:jc w:val="both"/>
        <w:rPr>
          <w:i/>
        </w:rPr>
      </w:pPr>
    </w:p>
    <w:p w:rsidR="001C0F85" w:rsidRDefault="001C0F85" w:rsidP="001C0F85">
      <w:pPr>
        <w:jc w:val="center"/>
        <w:rPr>
          <w:b/>
          <w:sz w:val="28"/>
          <w:szCs w:val="28"/>
        </w:rPr>
      </w:pPr>
      <w:r w:rsidRPr="00A253BE">
        <w:rPr>
          <w:b/>
          <w:sz w:val="28"/>
          <w:szCs w:val="28"/>
        </w:rPr>
        <w:t>§</w:t>
      </w:r>
      <w:r w:rsidR="00EC6604">
        <w:rPr>
          <w:b/>
          <w:sz w:val="28"/>
          <w:szCs w:val="28"/>
        </w:rPr>
        <w:t xml:space="preserve"> 4</w:t>
      </w:r>
    </w:p>
    <w:p w:rsidR="001C0F85" w:rsidRPr="00A253BE" w:rsidRDefault="001C0F85" w:rsidP="001C0F85">
      <w:pPr>
        <w:jc w:val="center"/>
        <w:rPr>
          <w:b/>
          <w:sz w:val="28"/>
          <w:szCs w:val="28"/>
        </w:rPr>
      </w:pPr>
    </w:p>
    <w:p w:rsidR="001C0F85" w:rsidRPr="00EC6604" w:rsidRDefault="00EC6604" w:rsidP="001C0F85">
      <w:pPr>
        <w:jc w:val="center"/>
        <w:rPr>
          <w:b/>
          <w:sz w:val="26"/>
          <w:szCs w:val="26"/>
        </w:rPr>
      </w:pPr>
      <w:r w:rsidRPr="00EC6604">
        <w:rPr>
          <w:b/>
          <w:sz w:val="26"/>
          <w:szCs w:val="26"/>
        </w:rPr>
        <w:t>Zabezpieczenie udzielonego dofinansowania</w:t>
      </w:r>
    </w:p>
    <w:p w:rsidR="001C0F85" w:rsidRPr="009C60D7" w:rsidRDefault="001C0F85" w:rsidP="001C0F85">
      <w:pPr>
        <w:spacing w:before="120"/>
        <w:ind w:left="384" w:hanging="504"/>
        <w:jc w:val="both"/>
        <w:rPr>
          <w:sz w:val="26"/>
        </w:rPr>
      </w:pPr>
      <w:r>
        <w:rPr>
          <w:iCs/>
          <w:kern w:val="2"/>
          <w:sz w:val="26"/>
        </w:rPr>
        <w:t xml:space="preserve">   </w:t>
      </w:r>
    </w:p>
    <w:p w:rsidR="001C0F85" w:rsidRDefault="001C0F85" w:rsidP="001C0F85">
      <w:pPr>
        <w:pStyle w:val="Tekstpodstawowy"/>
        <w:ind w:left="336" w:hanging="432"/>
        <w:jc w:val="both"/>
        <w:rPr>
          <w:spacing w:val="0"/>
        </w:rPr>
      </w:pPr>
      <w:r>
        <w:rPr>
          <w:spacing w:val="0"/>
        </w:rPr>
        <w:t xml:space="preserve"> </w:t>
      </w:r>
      <w:r w:rsidR="00EC6604">
        <w:rPr>
          <w:spacing w:val="0"/>
        </w:rPr>
        <w:t xml:space="preserve">     </w:t>
      </w:r>
      <w:r>
        <w:rPr>
          <w:spacing w:val="0"/>
        </w:rPr>
        <w:t>W sytuacji, gdy łączna wartość uzyskanego dofinansowania ze środków PFRON w ramach programu przekracza kwotę 10.000 zł, zabezpieczeniem udzielonego dofinansowania jest weksel własny in blanco wystawiony przez wnioskodawcę i opatrzony klauzulą „bez protestu”. Górną wartością sumy wekslowej jest wartość udzielonego dofinansowania, powiększona o odsetki, określone w umowie dofinansowania  oraz koszty dochodzenia roszczeń.</w:t>
      </w:r>
    </w:p>
    <w:p w:rsidR="001C0F85" w:rsidRDefault="001C0F85" w:rsidP="001C0F85">
      <w:pPr>
        <w:pStyle w:val="Tekstpodstawowy"/>
        <w:ind w:left="336" w:hanging="432"/>
        <w:jc w:val="both"/>
        <w:rPr>
          <w:spacing w:val="0"/>
        </w:rPr>
      </w:pPr>
    </w:p>
    <w:p w:rsidR="00EC6604" w:rsidRPr="00AF06EC" w:rsidRDefault="001C0F85" w:rsidP="00AF06EC">
      <w:pPr>
        <w:pStyle w:val="Tekstpodstawowy"/>
        <w:ind w:left="336" w:hanging="432"/>
        <w:jc w:val="both"/>
        <w:rPr>
          <w:i/>
          <w:spacing w:val="0"/>
        </w:rPr>
      </w:pPr>
      <w:r>
        <w:rPr>
          <w:spacing w:val="0"/>
        </w:rPr>
        <w:tab/>
      </w:r>
      <w:r w:rsidRPr="007E21A7">
        <w:rPr>
          <w:i/>
          <w:spacing w:val="0"/>
        </w:rPr>
        <w:t xml:space="preserve">Wzór weksla własnego in blanco </w:t>
      </w:r>
      <w:r>
        <w:rPr>
          <w:i/>
          <w:spacing w:val="0"/>
        </w:rPr>
        <w:t xml:space="preserve">wraz z deklaracją wekslową </w:t>
      </w:r>
      <w:r w:rsidRPr="007E21A7">
        <w:rPr>
          <w:i/>
          <w:spacing w:val="0"/>
        </w:rPr>
        <w:t xml:space="preserve">stanowi załącznik </w:t>
      </w:r>
      <w:r>
        <w:rPr>
          <w:i/>
          <w:spacing w:val="0"/>
        </w:rPr>
        <w:t xml:space="preserve">              </w:t>
      </w:r>
      <w:r w:rsidRPr="007E21A7">
        <w:rPr>
          <w:i/>
          <w:spacing w:val="0"/>
        </w:rPr>
        <w:t xml:space="preserve">nr </w:t>
      </w:r>
      <w:r w:rsidR="00BE5BBA">
        <w:rPr>
          <w:i/>
          <w:spacing w:val="0"/>
        </w:rPr>
        <w:t>1</w:t>
      </w:r>
      <w:r w:rsidRPr="007E21A7">
        <w:rPr>
          <w:i/>
          <w:spacing w:val="0"/>
        </w:rPr>
        <w:t xml:space="preserve"> do niniejszych zasad.  </w:t>
      </w:r>
    </w:p>
    <w:p w:rsidR="00583655" w:rsidRPr="00A273A9" w:rsidRDefault="00583655" w:rsidP="00583655">
      <w:pPr>
        <w:spacing w:line="360" w:lineRule="auto"/>
        <w:ind w:left="4248"/>
        <w:rPr>
          <w:b/>
          <w:color w:val="000000"/>
          <w:spacing w:val="8"/>
          <w:sz w:val="28"/>
          <w:szCs w:val="28"/>
        </w:rPr>
      </w:pPr>
      <w:r w:rsidRPr="00A273A9">
        <w:rPr>
          <w:b/>
          <w:color w:val="000000"/>
          <w:spacing w:val="8"/>
          <w:sz w:val="28"/>
          <w:szCs w:val="28"/>
        </w:rPr>
        <w:t>§</w:t>
      </w:r>
      <w:r>
        <w:rPr>
          <w:b/>
          <w:color w:val="000000"/>
          <w:spacing w:val="8"/>
          <w:sz w:val="28"/>
          <w:szCs w:val="28"/>
        </w:rPr>
        <w:t xml:space="preserve"> </w:t>
      </w:r>
      <w:r w:rsidRPr="00A273A9">
        <w:rPr>
          <w:b/>
          <w:color w:val="000000"/>
          <w:spacing w:val="8"/>
          <w:sz w:val="28"/>
          <w:szCs w:val="28"/>
        </w:rPr>
        <w:t>5</w:t>
      </w:r>
    </w:p>
    <w:p w:rsidR="00552D8A" w:rsidRPr="00EC6604" w:rsidRDefault="00583655" w:rsidP="00583655">
      <w:pPr>
        <w:jc w:val="center"/>
        <w:rPr>
          <w:b/>
          <w:sz w:val="26"/>
          <w:szCs w:val="26"/>
        </w:rPr>
      </w:pPr>
      <w:r w:rsidRPr="00EC6604">
        <w:rPr>
          <w:b/>
          <w:sz w:val="26"/>
          <w:szCs w:val="26"/>
        </w:rPr>
        <w:t>Umowa dofinansowania i jej rozliczenie</w:t>
      </w:r>
    </w:p>
    <w:p w:rsidR="00583655" w:rsidRDefault="00583655" w:rsidP="00583655">
      <w:pPr>
        <w:jc w:val="center"/>
        <w:rPr>
          <w:b/>
        </w:rPr>
      </w:pPr>
    </w:p>
    <w:p w:rsidR="00552D8A" w:rsidRPr="00583655" w:rsidRDefault="00583655" w:rsidP="00344281">
      <w:pPr>
        <w:pStyle w:val="Akapitzlist"/>
        <w:numPr>
          <w:ilvl w:val="3"/>
          <w:numId w:val="21"/>
        </w:numPr>
        <w:tabs>
          <w:tab w:val="clear" w:pos="2880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Szczegółowe warunki realizacji dofinansowania zostaną określone                                 w </w:t>
      </w:r>
      <w:r w:rsidR="00BE5B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umowach zawieranych z beneficjentami pomocy w każdym obszarze realizacji programu. </w:t>
      </w:r>
    </w:p>
    <w:p w:rsidR="00FB2BDE" w:rsidRDefault="00467D7A" w:rsidP="001C0F85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4281" w:rsidRDefault="00344281" w:rsidP="00EC6604">
      <w:pPr>
        <w:numPr>
          <w:ilvl w:val="0"/>
          <w:numId w:val="38"/>
        </w:numPr>
        <w:suppressAutoHyphens/>
        <w:spacing w:before="80" w:after="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Kwota refundacji kosztów dojazdu adresata programu na spotkanie z ekspertem PFRON będzie wyliczana na podstawie: </w:t>
      </w:r>
    </w:p>
    <w:p w:rsidR="00344281" w:rsidRDefault="00344281" w:rsidP="00344281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uppressAutoHyphens/>
        <w:spacing w:before="80" w:after="8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ceny biletu za przejazd kolejowy wykonywany przez uprawnionego przewoźnika w drugiej klasie pociągu osobowego, uwzględniającej posiadane uprawnienia do ulgowych przejazdów środkami publicznego transportu zbiorowego, bez względu na tytuł tych uprawnień,</w:t>
      </w:r>
    </w:p>
    <w:p w:rsidR="00344281" w:rsidRDefault="00344281" w:rsidP="00344281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uppressAutoHyphens/>
        <w:spacing w:before="80" w:after="8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ceny biletu za przejazd w autobusowej komunikacji zwykłej przewoźnika wykonującego regularne przewozy osób, uwzględniającej posiadane uprawnienia do ulgowych przejazdów środkami publicznego transportu zbiorowego, bez względu na tytuł tych uprawnień, </w:t>
      </w:r>
    </w:p>
    <w:p w:rsidR="00344281" w:rsidRDefault="00344281" w:rsidP="00344281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uppressAutoHyphens/>
        <w:spacing w:before="80" w:after="8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ceny biletu za przejazd publicznymi środkami komunikacji miejskiej uwzględniającej posiadane uprawnienia do ulgowych przejazdów środkami publicznego transportu zbiorowego, bez względu na tytuł tych uprawnień, </w:t>
      </w:r>
    </w:p>
    <w:p w:rsidR="002E43A6" w:rsidRDefault="00344281" w:rsidP="002E43A6">
      <w:pPr>
        <w:pStyle w:val="Akapitzlist"/>
        <w:numPr>
          <w:ilvl w:val="1"/>
          <w:numId w:val="16"/>
        </w:numPr>
        <w:tabs>
          <w:tab w:val="clear" w:pos="1440"/>
          <w:tab w:val="num" w:pos="709"/>
        </w:tabs>
        <w:suppressAutoHyphens/>
        <w:spacing w:before="80"/>
        <w:ind w:left="709"/>
        <w:jc w:val="both"/>
        <w:rPr>
          <w:sz w:val="26"/>
          <w:szCs w:val="26"/>
        </w:rPr>
      </w:pPr>
      <w:r w:rsidRPr="00FB603E">
        <w:rPr>
          <w:sz w:val="26"/>
          <w:szCs w:val="26"/>
        </w:rPr>
        <w:t xml:space="preserve">w przypadku osób odbywających podróż samochodem prywatnym, kwota zostanie wyliczona na podstawie określonych stawek za 1 km </w:t>
      </w:r>
      <w:r>
        <w:rPr>
          <w:sz w:val="26"/>
          <w:szCs w:val="26"/>
        </w:rPr>
        <w:t xml:space="preserve"> </w:t>
      </w:r>
      <w:r w:rsidRPr="00FB603E">
        <w:rPr>
          <w:sz w:val="26"/>
          <w:szCs w:val="26"/>
        </w:rPr>
        <w:t>w zależności od pojemności pojazdu: do 900cm</w:t>
      </w:r>
      <w:r w:rsidRPr="00FB603E">
        <w:rPr>
          <w:sz w:val="26"/>
          <w:szCs w:val="26"/>
          <w:vertAlign w:val="superscript"/>
        </w:rPr>
        <w:t xml:space="preserve">3 </w:t>
      </w:r>
      <w:r w:rsidRPr="00FB603E">
        <w:rPr>
          <w:sz w:val="26"/>
          <w:szCs w:val="26"/>
        </w:rPr>
        <w:t>– 0,5214zł, powyżej 900cm</w:t>
      </w:r>
      <w:r w:rsidRPr="00FB603E">
        <w:rPr>
          <w:sz w:val="26"/>
          <w:szCs w:val="26"/>
          <w:vertAlign w:val="superscript"/>
        </w:rPr>
        <w:t xml:space="preserve">3 </w:t>
      </w:r>
      <w:r w:rsidRPr="00FB603E">
        <w:rPr>
          <w:sz w:val="26"/>
          <w:szCs w:val="26"/>
        </w:rPr>
        <w:t xml:space="preserve">– 0,8358zł. </w:t>
      </w:r>
    </w:p>
    <w:p w:rsidR="002E43A6" w:rsidRPr="002E43A6" w:rsidRDefault="002E43A6" w:rsidP="002E43A6">
      <w:pPr>
        <w:pStyle w:val="Akapitzlist"/>
        <w:suppressAutoHyphens/>
        <w:spacing w:before="80"/>
        <w:ind w:left="709"/>
        <w:jc w:val="both"/>
        <w:rPr>
          <w:sz w:val="26"/>
          <w:szCs w:val="26"/>
        </w:rPr>
      </w:pPr>
    </w:p>
    <w:p w:rsidR="00344281" w:rsidRDefault="00344281" w:rsidP="002E43A6">
      <w:pPr>
        <w:pStyle w:val="Akapitzlist"/>
        <w:numPr>
          <w:ilvl w:val="0"/>
          <w:numId w:val="38"/>
        </w:numPr>
        <w:suppressAutoHyphens/>
        <w:spacing w:before="80"/>
        <w:jc w:val="both"/>
        <w:rPr>
          <w:sz w:val="26"/>
          <w:szCs w:val="26"/>
        </w:rPr>
      </w:pPr>
      <w:r w:rsidRPr="00FB603E">
        <w:rPr>
          <w:sz w:val="26"/>
          <w:szCs w:val="26"/>
        </w:rPr>
        <w:t xml:space="preserve">Zwrot kosztów przejazdów publicznymi środkami komunikacji będzie następował na postawie pisemnego wniosku do którego dołączone zostaną bilety lub rachunki za przejazd. W przypadku transportu samochodem prywatnym zwrot kosztów przejazdów będzie następował na podstawie pisemnego </w:t>
      </w:r>
      <w:r>
        <w:rPr>
          <w:sz w:val="26"/>
          <w:szCs w:val="26"/>
        </w:rPr>
        <w:t>wniosku</w:t>
      </w:r>
      <w:r w:rsidRPr="00FB603E">
        <w:rPr>
          <w:sz w:val="26"/>
          <w:szCs w:val="26"/>
        </w:rPr>
        <w:t xml:space="preserve">. </w:t>
      </w:r>
    </w:p>
    <w:p w:rsidR="00344281" w:rsidRPr="00FB603E" w:rsidRDefault="00344281" w:rsidP="00344281">
      <w:pPr>
        <w:pStyle w:val="Akapitzlist"/>
        <w:suppressAutoHyphens/>
        <w:spacing w:before="80" w:after="80"/>
        <w:ind w:left="644"/>
        <w:jc w:val="both"/>
        <w:rPr>
          <w:sz w:val="26"/>
          <w:szCs w:val="26"/>
        </w:rPr>
      </w:pPr>
    </w:p>
    <w:p w:rsidR="00344281" w:rsidRDefault="00BE5BBA" w:rsidP="00BE5BBA">
      <w:pPr>
        <w:pStyle w:val="Akapitzlist"/>
        <w:suppressAutoHyphens/>
        <w:spacing w:before="80" w:after="80"/>
        <w:ind w:left="284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 w:rsidR="00344281" w:rsidRPr="007E21A7">
        <w:rPr>
          <w:i/>
          <w:sz w:val="26"/>
          <w:szCs w:val="26"/>
        </w:rPr>
        <w:t xml:space="preserve">Wniosek o zwrot kosztów dojazdu adresata programu na spotkanie z ekspertem </w:t>
      </w:r>
      <w:r>
        <w:rPr>
          <w:i/>
          <w:sz w:val="26"/>
          <w:szCs w:val="26"/>
        </w:rPr>
        <w:t xml:space="preserve">    PFRON stanowi załącznik nr 2</w:t>
      </w:r>
      <w:r w:rsidR="00344281" w:rsidRPr="007E21A7">
        <w:rPr>
          <w:i/>
          <w:sz w:val="26"/>
          <w:szCs w:val="26"/>
        </w:rPr>
        <w:t xml:space="preserve"> do niniejszych zasad. </w:t>
      </w:r>
    </w:p>
    <w:p w:rsidR="00344281" w:rsidRPr="007E21A7" w:rsidRDefault="00344281" w:rsidP="00344281">
      <w:pPr>
        <w:pStyle w:val="Akapitzlist"/>
        <w:suppressAutoHyphens/>
        <w:spacing w:before="80" w:after="80"/>
        <w:ind w:left="0"/>
        <w:jc w:val="both"/>
        <w:rPr>
          <w:i/>
          <w:sz w:val="26"/>
          <w:szCs w:val="26"/>
        </w:rPr>
      </w:pPr>
    </w:p>
    <w:p w:rsidR="00344281" w:rsidRPr="00ED073D" w:rsidRDefault="00344281" w:rsidP="00EC6604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D073D">
        <w:rPr>
          <w:sz w:val="26"/>
          <w:szCs w:val="26"/>
        </w:rPr>
        <w:t>W sytuacji, gdy do rozliczenia dofinansowania</w:t>
      </w:r>
      <w:r>
        <w:rPr>
          <w:sz w:val="26"/>
          <w:szCs w:val="26"/>
        </w:rPr>
        <w:t xml:space="preserve"> pozostałych kosztów uzyskania prawa jazdy  w przypadku kursu poza miejscem zamieszkania, </w:t>
      </w:r>
      <w:r w:rsidRPr="00ED073D">
        <w:rPr>
          <w:sz w:val="26"/>
          <w:szCs w:val="26"/>
        </w:rPr>
        <w:t xml:space="preserve">Beneficjent pomocy przedstawi koszty: </w:t>
      </w:r>
    </w:p>
    <w:p w:rsidR="00344281" w:rsidRPr="00ED073D" w:rsidRDefault="00344281" w:rsidP="00344281">
      <w:pPr>
        <w:pStyle w:val="Akapitzlist"/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ED073D">
        <w:rPr>
          <w:sz w:val="26"/>
          <w:szCs w:val="26"/>
        </w:rPr>
        <w:t>) dojazdu pociągiem – do rozliczenia dofinansowania Beneficjent pomocy zobowiązany jest przedłożyć bilety kolejowe klasy 2 oraz harmonogram kursu</w:t>
      </w:r>
      <w:r>
        <w:rPr>
          <w:sz w:val="26"/>
          <w:szCs w:val="26"/>
        </w:rPr>
        <w:t xml:space="preserve"> </w:t>
      </w:r>
      <w:r w:rsidRPr="00ED073D">
        <w:rPr>
          <w:sz w:val="26"/>
          <w:szCs w:val="26"/>
        </w:rPr>
        <w:t>i egzaminów na prawo jazdy,</w:t>
      </w:r>
    </w:p>
    <w:p w:rsidR="00344281" w:rsidRPr="00ED073D" w:rsidRDefault="00344281" w:rsidP="00344281">
      <w:pPr>
        <w:pStyle w:val="Akapitzlist"/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Pr="00ED073D">
        <w:rPr>
          <w:sz w:val="26"/>
          <w:szCs w:val="26"/>
        </w:rPr>
        <w:t xml:space="preserve">) dojazdu samochodem prywatnym – do rozliczenia dofinansowania Beneficjent pomocy zobowiązany jest przedłożyć wystawione na Beneficjenta pomocy faktury VAT za zakup paliwa, harmonogram kursu </w:t>
      </w:r>
      <w:r w:rsidR="00BE5BBA">
        <w:rPr>
          <w:sz w:val="26"/>
          <w:szCs w:val="26"/>
        </w:rPr>
        <w:t xml:space="preserve">                </w:t>
      </w:r>
      <w:r w:rsidRPr="00ED073D">
        <w:rPr>
          <w:sz w:val="26"/>
          <w:szCs w:val="26"/>
        </w:rPr>
        <w:t>i egzaminów na prawo jazdy oraz oświadczenie, w którym należy wskazać trasę przejazdu (od – do), liczbę kilometrów, zużycie paliwa/100 km,</w:t>
      </w:r>
    </w:p>
    <w:p w:rsidR="00344281" w:rsidRPr="00ED073D" w:rsidRDefault="00344281" w:rsidP="00344281">
      <w:pPr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ED073D">
        <w:rPr>
          <w:sz w:val="26"/>
          <w:szCs w:val="26"/>
        </w:rPr>
        <w:t>) dojazdu publicznymi lub prywatnymi środkami transportu innymi niż wymienione w pkt 1-2 –</w:t>
      </w:r>
      <w:r>
        <w:rPr>
          <w:sz w:val="26"/>
          <w:szCs w:val="26"/>
        </w:rPr>
        <w:t xml:space="preserve"> do rozliczenia dofinansowania B</w:t>
      </w:r>
      <w:r w:rsidRPr="00ED073D">
        <w:rPr>
          <w:sz w:val="26"/>
          <w:szCs w:val="26"/>
        </w:rPr>
        <w:t>eneficjent pomocy zobowiązany jest przedłożyć bilety (jeżeli nie jest możliwe przedłożenie faktury VAT) oraz harmonogram kursu i egzaminów na prawo jazdy,</w:t>
      </w:r>
    </w:p>
    <w:p w:rsidR="00344281" w:rsidRPr="00ED073D" w:rsidRDefault="00344281" w:rsidP="00344281">
      <w:pPr>
        <w:autoSpaceDE w:val="0"/>
        <w:autoSpaceDN w:val="0"/>
        <w:adjustRightInd w:val="0"/>
        <w:ind w:left="1134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d</w:t>
      </w:r>
      <w:r w:rsidRPr="00ED073D">
        <w:rPr>
          <w:sz w:val="26"/>
          <w:szCs w:val="26"/>
        </w:rPr>
        <w:t xml:space="preserve">) zakwaterowania u osoby prywatnej – do rozliczenia dofinansowania Beneficjent pomocy zobowiązany jest przedłożyć umowę najmu wraz </w:t>
      </w:r>
      <w:r>
        <w:rPr>
          <w:sz w:val="26"/>
          <w:szCs w:val="26"/>
        </w:rPr>
        <w:t xml:space="preserve">                            </w:t>
      </w:r>
      <w:r w:rsidRPr="00ED073D">
        <w:rPr>
          <w:sz w:val="26"/>
          <w:szCs w:val="26"/>
        </w:rPr>
        <w:t>z potwierdzeniem opłaty z tytułu najmu,</w:t>
      </w:r>
    </w:p>
    <w:p w:rsidR="00552D8A" w:rsidRPr="00EC6604" w:rsidRDefault="00344281" w:rsidP="00EC6604">
      <w:pPr>
        <w:autoSpaceDE w:val="0"/>
        <w:autoSpaceDN w:val="0"/>
        <w:adjustRightInd w:val="0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e</w:t>
      </w:r>
      <w:r w:rsidRPr="00ED073D">
        <w:rPr>
          <w:sz w:val="26"/>
          <w:szCs w:val="26"/>
        </w:rPr>
        <w:t>) wyżywienia – do rozliczenia dofinansowania Beneficjent pomocy zobowiązany jest przedłożyć wystawione na Beneficjenta faktury VAT lub rachunki (jeżeli nie jest możliwe przedłożenie faktury VAT) za usługi</w:t>
      </w:r>
      <w:r w:rsidR="00067756">
        <w:rPr>
          <w:sz w:val="26"/>
          <w:szCs w:val="26"/>
        </w:rPr>
        <w:t xml:space="preserve">                  </w:t>
      </w:r>
      <w:r w:rsidRPr="00ED073D">
        <w:rPr>
          <w:sz w:val="26"/>
          <w:szCs w:val="26"/>
        </w:rPr>
        <w:t xml:space="preserve"> w zakresie całodziennego wyżywienia; w przypadku </w:t>
      </w:r>
      <w:r w:rsidR="007D5EB8">
        <w:rPr>
          <w:sz w:val="26"/>
          <w:szCs w:val="26"/>
        </w:rPr>
        <w:t>braku</w:t>
      </w:r>
      <w:r w:rsidRPr="00ED073D">
        <w:rPr>
          <w:sz w:val="26"/>
          <w:szCs w:val="26"/>
        </w:rPr>
        <w:t xml:space="preserve"> w/w dokumentów finansowych, do rozliczenia dofinansowania przyjmie się dietę na pokrycie zwiększonych kosztów wyżywienia w czasie podróży, za każdy dzień szkolenia na prawo jazdy w którym Beneficjent pomocy uczestniczył.</w:t>
      </w:r>
      <w:r w:rsidR="008C57AA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Pr="00ED073D">
        <w:rPr>
          <w:i/>
          <w:sz w:val="26"/>
          <w:szCs w:val="26"/>
        </w:rPr>
        <w:t>( Kwota diety wynika z rozporządzenia Ministra Pracy</w:t>
      </w:r>
      <w:r w:rsidR="008C57AA">
        <w:rPr>
          <w:i/>
          <w:sz w:val="26"/>
          <w:szCs w:val="26"/>
        </w:rPr>
        <w:t xml:space="preserve">  </w:t>
      </w:r>
      <w:r w:rsidRPr="00ED073D">
        <w:rPr>
          <w:i/>
          <w:sz w:val="26"/>
          <w:szCs w:val="26"/>
        </w:rPr>
        <w:t>i Polityki Społecznej</w:t>
      </w:r>
      <w:r>
        <w:rPr>
          <w:i/>
          <w:sz w:val="26"/>
          <w:szCs w:val="26"/>
        </w:rPr>
        <w:t xml:space="preserve"> </w:t>
      </w:r>
      <w:r w:rsidRPr="00ED073D">
        <w:rPr>
          <w:i/>
          <w:sz w:val="26"/>
          <w:szCs w:val="26"/>
        </w:rPr>
        <w:t>z dnia 29 stycznia 2013r. w sprawie należności przysługujących pracownikowi zatrudnionemu w państwowej lub samorządowej jednostce sfery budżetowej</w:t>
      </w:r>
      <w:r>
        <w:rPr>
          <w:i/>
          <w:sz w:val="26"/>
          <w:szCs w:val="26"/>
        </w:rPr>
        <w:t xml:space="preserve"> </w:t>
      </w:r>
      <w:r w:rsidR="008C57AA">
        <w:rPr>
          <w:i/>
          <w:sz w:val="26"/>
          <w:szCs w:val="26"/>
        </w:rPr>
        <w:t xml:space="preserve">z tytułu podróży służbowej </w:t>
      </w:r>
      <w:r w:rsidRPr="00ED073D">
        <w:rPr>
          <w:i/>
          <w:sz w:val="26"/>
          <w:szCs w:val="26"/>
        </w:rPr>
        <w:t>(Dz. U. z 2013r. poz. 167)</w:t>
      </w:r>
      <w:r w:rsidR="00EC6604">
        <w:rPr>
          <w:sz w:val="26"/>
          <w:szCs w:val="26"/>
        </w:rPr>
        <w:t xml:space="preserve">. </w:t>
      </w:r>
    </w:p>
    <w:p w:rsidR="00552D8A" w:rsidRDefault="001C0F85" w:rsidP="003A4082">
      <w:pPr>
        <w:pStyle w:val="NormalnyWeb"/>
        <w:spacing w:before="120" w:beforeAutospacing="0" w:after="120" w:afterAutospacing="0"/>
        <w:ind w:left="864" w:hanging="480"/>
        <w:jc w:val="both"/>
        <w:rPr>
          <w:rFonts w:ascii="Times New Roman" w:hAnsi="Times New Roman" w:cs="Times New Roman"/>
          <w:bCs/>
          <w:iCs/>
          <w:color w:val="auto"/>
          <w:kern w:val="2"/>
          <w:sz w:val="26"/>
        </w:rPr>
      </w:pPr>
      <w:r>
        <w:rPr>
          <w:rFonts w:ascii="Times New Roman" w:hAnsi="Times New Roman" w:cs="Times New Roman"/>
          <w:bCs/>
          <w:iCs/>
          <w:color w:val="auto"/>
          <w:kern w:val="2"/>
          <w:sz w:val="26"/>
        </w:rPr>
        <w:t xml:space="preserve"> </w:t>
      </w:r>
    </w:p>
    <w:p w:rsidR="008C57AA" w:rsidRDefault="008C57AA" w:rsidP="003A4082">
      <w:pPr>
        <w:pStyle w:val="NormalnyWeb"/>
        <w:spacing w:before="120" w:beforeAutospacing="0" w:after="120" w:afterAutospacing="0"/>
        <w:ind w:left="864" w:hanging="480"/>
        <w:jc w:val="both"/>
        <w:rPr>
          <w:rFonts w:ascii="Times New Roman" w:hAnsi="Times New Roman" w:cs="Times New Roman"/>
          <w:bCs/>
          <w:iCs/>
          <w:color w:val="auto"/>
          <w:kern w:val="2"/>
          <w:sz w:val="26"/>
        </w:rPr>
      </w:pPr>
    </w:p>
    <w:p w:rsidR="004B2951" w:rsidRDefault="004B2951" w:rsidP="00CF6581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  <w:bCs/>
          <w:iCs/>
          <w:color w:val="auto"/>
          <w:kern w:val="2"/>
          <w:sz w:val="26"/>
        </w:rPr>
      </w:pPr>
    </w:p>
    <w:p w:rsidR="00CF6581" w:rsidRPr="003A4082" w:rsidRDefault="00CF6581" w:rsidP="00CF6581">
      <w:pPr>
        <w:pStyle w:val="NormalnyWeb"/>
        <w:spacing w:before="120" w:beforeAutospacing="0" w:after="120" w:afterAutospacing="0"/>
        <w:jc w:val="both"/>
        <w:rPr>
          <w:rFonts w:ascii="Times New Roman" w:hAnsi="Times New Roman" w:cs="Times New Roman"/>
          <w:bCs/>
          <w:iCs/>
          <w:color w:val="auto"/>
          <w:kern w:val="2"/>
          <w:sz w:val="26"/>
        </w:rPr>
      </w:pPr>
      <w:bookmarkStart w:id="1" w:name="_GoBack"/>
      <w:bookmarkEnd w:id="1"/>
    </w:p>
    <w:p w:rsidR="003A4082" w:rsidRPr="00BE3C62" w:rsidRDefault="003A4082" w:rsidP="003A4082">
      <w:pPr>
        <w:jc w:val="right"/>
      </w:pPr>
      <w:r>
        <w:lastRenderedPageBreak/>
        <w:t>Załącznik nr 1</w:t>
      </w:r>
      <w:r w:rsidRPr="00BE3C62">
        <w:t xml:space="preserve"> </w:t>
      </w:r>
    </w:p>
    <w:p w:rsidR="003A4082" w:rsidRPr="00BE3C62" w:rsidRDefault="003A4082" w:rsidP="003A4082">
      <w:pPr>
        <w:jc w:val="right"/>
        <w:rPr>
          <w:spacing w:val="8"/>
        </w:rPr>
      </w:pPr>
      <w:r w:rsidRPr="00BE3C62">
        <w:t xml:space="preserve">do </w:t>
      </w:r>
      <w:r w:rsidRPr="00BE3C62">
        <w:rPr>
          <w:spacing w:val="8"/>
        </w:rPr>
        <w:t>Zasad przyznawania dofinansowań</w:t>
      </w:r>
    </w:p>
    <w:p w:rsidR="003A4082" w:rsidRPr="00BE3C62" w:rsidRDefault="003A4082" w:rsidP="003A4082">
      <w:pPr>
        <w:jc w:val="right"/>
        <w:rPr>
          <w:spacing w:val="8"/>
        </w:rPr>
      </w:pPr>
      <w:r w:rsidRPr="00BE3C62">
        <w:rPr>
          <w:spacing w:val="8"/>
        </w:rPr>
        <w:t xml:space="preserve"> w ramach pilotażowego programu  </w:t>
      </w:r>
    </w:p>
    <w:p w:rsidR="003A4082" w:rsidRPr="00BE3C62" w:rsidRDefault="008C57AA" w:rsidP="003A4082">
      <w:pPr>
        <w:jc w:val="right"/>
        <w:rPr>
          <w:spacing w:val="8"/>
        </w:rPr>
      </w:pPr>
      <w:r>
        <w:rPr>
          <w:spacing w:val="8"/>
        </w:rPr>
        <w:t xml:space="preserve">„Aktywny samorząd” w 2021 </w:t>
      </w:r>
      <w:r w:rsidR="003A4082" w:rsidRPr="00BE3C62">
        <w:rPr>
          <w:spacing w:val="8"/>
        </w:rPr>
        <w:t>r.</w:t>
      </w:r>
    </w:p>
    <w:p w:rsidR="003A4082" w:rsidRPr="00BE3C62" w:rsidRDefault="003A4082" w:rsidP="003A4082">
      <w:pPr>
        <w:jc w:val="right"/>
        <w:rPr>
          <w:b/>
        </w:rPr>
      </w:pPr>
      <w:r w:rsidRPr="00BE3C62">
        <w:rPr>
          <w:spacing w:val="8"/>
        </w:rPr>
        <w:t xml:space="preserve"> w Powiecie Sławieńskim</w:t>
      </w:r>
    </w:p>
    <w:p w:rsidR="0056496F" w:rsidRDefault="0056496F" w:rsidP="00EC6604">
      <w:pPr>
        <w:jc w:val="center"/>
        <w:rPr>
          <w:b/>
          <w:spacing w:val="8"/>
          <w:sz w:val="28"/>
          <w:szCs w:val="28"/>
        </w:rPr>
      </w:pPr>
    </w:p>
    <w:p w:rsidR="0056496F" w:rsidRDefault="0056496F" w:rsidP="00EC6604">
      <w:pPr>
        <w:jc w:val="center"/>
        <w:rPr>
          <w:b/>
          <w:spacing w:val="8"/>
          <w:sz w:val="28"/>
          <w:szCs w:val="28"/>
        </w:rPr>
      </w:pPr>
    </w:p>
    <w:p w:rsidR="0056496F" w:rsidRDefault="0056496F" w:rsidP="00EC6604">
      <w:pPr>
        <w:jc w:val="center"/>
        <w:rPr>
          <w:b/>
          <w:spacing w:val="8"/>
          <w:sz w:val="28"/>
          <w:szCs w:val="28"/>
        </w:rPr>
      </w:pPr>
    </w:p>
    <w:p w:rsidR="0056496F" w:rsidRDefault="0056496F" w:rsidP="00EC6604">
      <w:pPr>
        <w:jc w:val="center"/>
        <w:rPr>
          <w:b/>
          <w:spacing w:val="8"/>
          <w:sz w:val="28"/>
          <w:szCs w:val="28"/>
        </w:rPr>
      </w:pPr>
    </w:p>
    <w:p w:rsidR="0056496F" w:rsidRDefault="0056496F" w:rsidP="00EC6604">
      <w:pPr>
        <w:jc w:val="center"/>
        <w:rPr>
          <w:b/>
          <w:spacing w:val="8"/>
          <w:sz w:val="28"/>
          <w:szCs w:val="28"/>
        </w:rPr>
      </w:pPr>
    </w:p>
    <w:p w:rsidR="0056496F" w:rsidRDefault="0056496F" w:rsidP="00EC6604">
      <w:pPr>
        <w:jc w:val="center"/>
        <w:rPr>
          <w:b/>
          <w:spacing w:val="8"/>
          <w:sz w:val="28"/>
          <w:szCs w:val="28"/>
        </w:rPr>
      </w:pPr>
    </w:p>
    <w:p w:rsidR="0056496F" w:rsidRDefault="0056496F" w:rsidP="00EC6604">
      <w:pPr>
        <w:jc w:val="center"/>
        <w:rPr>
          <w:b/>
          <w:spacing w:val="8"/>
          <w:sz w:val="28"/>
          <w:szCs w:val="28"/>
        </w:rPr>
      </w:pPr>
    </w:p>
    <w:p w:rsidR="0056496F" w:rsidRDefault="0056496F" w:rsidP="00EC6604">
      <w:pPr>
        <w:jc w:val="center"/>
        <w:rPr>
          <w:b/>
          <w:spacing w:val="8"/>
          <w:sz w:val="28"/>
          <w:szCs w:val="28"/>
        </w:rPr>
      </w:pPr>
    </w:p>
    <w:p w:rsidR="0056496F" w:rsidRDefault="0056496F" w:rsidP="003A4082">
      <w:pPr>
        <w:rPr>
          <w:b/>
          <w:spacing w:val="8"/>
          <w:sz w:val="28"/>
          <w:szCs w:val="28"/>
        </w:rPr>
      </w:pPr>
    </w:p>
    <w:p w:rsidR="0056496F" w:rsidRDefault="0056496F" w:rsidP="0056496F">
      <w:pPr>
        <w:tabs>
          <w:tab w:val="left" w:pos="8122"/>
        </w:tabs>
        <w:jc w:val="right"/>
      </w:pPr>
    </w:p>
    <w:tbl>
      <w:tblPr>
        <w:tblpPr w:leftFromText="141" w:rightFromText="141" w:vertAnchor="page" w:horzAnchor="margin" w:tblpXSpec="center" w:tblpY="3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96F" w:rsidRPr="009B5052" w:rsidTr="00781FB3">
        <w:trPr>
          <w:trHeight w:val="4805"/>
        </w:trPr>
        <w:tc>
          <w:tcPr>
            <w:tcW w:w="11625" w:type="dxa"/>
          </w:tcPr>
          <w:p w:rsidR="0056496F" w:rsidRDefault="0056496F" w:rsidP="00781FB3">
            <w:pPr>
              <w:jc w:val="center"/>
              <w:rPr>
                <w:b/>
                <w:sz w:val="28"/>
                <w:szCs w:val="28"/>
              </w:rPr>
            </w:pPr>
            <w:r w:rsidRPr="009B5052">
              <w:rPr>
                <w:b/>
                <w:sz w:val="28"/>
                <w:szCs w:val="28"/>
              </w:rPr>
              <w:t xml:space="preserve">Weksel </w:t>
            </w:r>
            <w:r>
              <w:rPr>
                <w:b/>
                <w:sz w:val="28"/>
                <w:szCs w:val="28"/>
              </w:rPr>
              <w:t>własny</w:t>
            </w:r>
          </w:p>
          <w:p w:rsidR="0056496F" w:rsidRDefault="0056496F" w:rsidP="00781FB3">
            <w:pPr>
              <w:jc w:val="center"/>
              <w:rPr>
                <w:b/>
                <w:sz w:val="28"/>
                <w:szCs w:val="28"/>
              </w:rPr>
            </w:pPr>
          </w:p>
          <w:p w:rsidR="0056496F" w:rsidRDefault="0056496F" w:rsidP="00781FB3">
            <w:pPr>
              <w:jc w:val="both"/>
            </w:pPr>
            <w:r>
              <w:t>…….................… dnia ………… 20 ….. r. Weksel na sumę ……....................……     …..…..</w:t>
            </w:r>
          </w:p>
          <w:p w:rsidR="0056496F" w:rsidRDefault="0056496F" w:rsidP="00781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 miejscowość wystawienia weksla)               ( data wystawienia weksla )                                                                                              ( kwota weksla)                                          ( waluta )      </w:t>
            </w:r>
          </w:p>
          <w:p w:rsidR="0056496F" w:rsidRDefault="0056496F" w:rsidP="00781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</w:t>
            </w:r>
          </w:p>
          <w:p w:rsidR="0056496F" w:rsidRDefault="0056496F" w:rsidP="00781FB3">
            <w:pPr>
              <w:jc w:val="both"/>
              <w:rPr>
                <w:sz w:val="12"/>
                <w:szCs w:val="12"/>
              </w:rPr>
            </w:pPr>
          </w:p>
          <w:p w:rsidR="0056496F" w:rsidRDefault="0056496F" w:rsidP="00781FB3">
            <w:pPr>
              <w:jc w:val="both"/>
              <w:rPr>
                <w:sz w:val="12"/>
                <w:szCs w:val="12"/>
              </w:rPr>
            </w:pPr>
          </w:p>
          <w:p w:rsidR="0056496F" w:rsidRDefault="0056496F" w:rsidP="00781FB3">
            <w:pPr>
              <w:jc w:val="both"/>
            </w:pPr>
            <w:r>
              <w:t>……………….. zapłacę za ten weksel własny na rzecz …..................................................……</w:t>
            </w:r>
          </w:p>
          <w:p w:rsidR="0056496F" w:rsidRDefault="0056496F" w:rsidP="00781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( data płatności weksla )                                                                                                                                                                                    ( nazwa remitenta )</w:t>
            </w:r>
          </w:p>
          <w:p w:rsidR="0056496F" w:rsidRDefault="0056496F" w:rsidP="00781FB3">
            <w:pPr>
              <w:jc w:val="both"/>
              <w:rPr>
                <w:sz w:val="12"/>
                <w:szCs w:val="12"/>
              </w:rPr>
            </w:pPr>
          </w:p>
          <w:p w:rsidR="0056496F" w:rsidRDefault="0056496F" w:rsidP="00781FB3">
            <w:pPr>
              <w:jc w:val="both"/>
            </w:pPr>
            <w:r>
              <w:t>……………………………………………………….……………....…………………………..</w:t>
            </w:r>
          </w:p>
          <w:p w:rsidR="0056496F" w:rsidRDefault="0056496F" w:rsidP="00781FB3">
            <w:pPr>
              <w:jc w:val="center"/>
              <w:rPr>
                <w:sz w:val="12"/>
                <w:szCs w:val="12"/>
              </w:rPr>
            </w:pPr>
            <w:r w:rsidRPr="009B5052">
              <w:rPr>
                <w:sz w:val="12"/>
                <w:szCs w:val="12"/>
              </w:rPr>
              <w:t>( nazwa remitenta – Cd. )</w:t>
            </w:r>
          </w:p>
          <w:p w:rsidR="0056496F" w:rsidRDefault="0056496F" w:rsidP="00781FB3">
            <w:pPr>
              <w:jc w:val="both"/>
              <w:rPr>
                <w:sz w:val="12"/>
                <w:szCs w:val="12"/>
              </w:rPr>
            </w:pPr>
          </w:p>
          <w:p w:rsidR="0056496F" w:rsidRDefault="0056496F" w:rsidP="00781FB3">
            <w:pPr>
              <w:jc w:val="both"/>
              <w:rPr>
                <w:sz w:val="12"/>
                <w:szCs w:val="12"/>
              </w:rPr>
            </w:pPr>
          </w:p>
          <w:p w:rsidR="0056496F" w:rsidRDefault="0056496F" w:rsidP="00781FB3">
            <w:pPr>
              <w:jc w:val="both"/>
            </w:pPr>
            <w:r>
              <w:t>sumę …………………………………………………………………………………………….</w:t>
            </w:r>
          </w:p>
          <w:p w:rsidR="0056496F" w:rsidRPr="001B49FB" w:rsidRDefault="0056496F" w:rsidP="00781FB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kwota weksla słownie wraz z oznaczeniem waluty )</w:t>
            </w:r>
          </w:p>
          <w:p w:rsidR="0056496F" w:rsidRDefault="0056496F" w:rsidP="00781FB3">
            <w:pPr>
              <w:jc w:val="both"/>
            </w:pPr>
          </w:p>
          <w:p w:rsidR="0056496F" w:rsidRDefault="0056496F" w:rsidP="00781FB3">
            <w:r>
              <w:t>„bez protestu” ………………………...…………………………………………………………</w:t>
            </w:r>
          </w:p>
          <w:p w:rsidR="0056496F" w:rsidRDefault="0056496F" w:rsidP="00781FB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 dodatkowe klauzule wekslowe, poręczenia itp. )</w:t>
            </w:r>
          </w:p>
          <w:p w:rsidR="0056496F" w:rsidRDefault="0056496F" w:rsidP="00781FB3">
            <w:pPr>
              <w:jc w:val="both"/>
              <w:rPr>
                <w:sz w:val="12"/>
                <w:szCs w:val="12"/>
              </w:rPr>
            </w:pPr>
          </w:p>
          <w:tbl>
            <w:tblPr>
              <w:tblpPr w:leftFromText="141" w:rightFromText="141" w:vertAnchor="text" w:horzAnchor="margin" w:tblpXSpec="right" w:tblpY="9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82"/>
            </w:tblGrid>
            <w:tr w:rsidR="0056496F" w:rsidTr="00781FB3">
              <w:trPr>
                <w:trHeight w:val="1060"/>
              </w:trPr>
              <w:tc>
                <w:tcPr>
                  <w:tcW w:w="3882" w:type="dxa"/>
                </w:tcPr>
                <w:p w:rsidR="0056496F" w:rsidRDefault="0056496F" w:rsidP="00781FB3">
                  <w:pPr>
                    <w:jc w:val="both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 odręczny podpis wystawcy weksla )</w:t>
                  </w:r>
                </w:p>
              </w:tc>
            </w:tr>
          </w:tbl>
          <w:p w:rsidR="0056496F" w:rsidRDefault="0056496F" w:rsidP="00781FB3">
            <w:pPr>
              <w:jc w:val="both"/>
              <w:rPr>
                <w:sz w:val="12"/>
                <w:szCs w:val="12"/>
              </w:rPr>
            </w:pPr>
            <w:r w:rsidRPr="009B5052">
              <w:rPr>
                <w:sz w:val="12"/>
                <w:szCs w:val="12"/>
              </w:rPr>
              <w:t xml:space="preserve">              </w:t>
            </w:r>
          </w:p>
          <w:p w:rsidR="0056496F" w:rsidRPr="001B49FB" w:rsidRDefault="0056496F" w:rsidP="00781FB3">
            <w:pPr>
              <w:jc w:val="both"/>
              <w:rPr>
                <w:sz w:val="12"/>
                <w:szCs w:val="12"/>
              </w:rPr>
            </w:pPr>
          </w:p>
          <w:p w:rsidR="0056496F" w:rsidRPr="001B49FB" w:rsidRDefault="0056496F" w:rsidP="00781FB3">
            <w:pPr>
              <w:rPr>
                <w:sz w:val="12"/>
                <w:szCs w:val="12"/>
              </w:rPr>
            </w:pPr>
          </w:p>
          <w:p w:rsidR="0056496F" w:rsidRDefault="0056496F" w:rsidP="00781FB3">
            <w:pPr>
              <w:rPr>
                <w:sz w:val="12"/>
                <w:szCs w:val="12"/>
              </w:rPr>
            </w:pPr>
          </w:p>
          <w:p w:rsidR="0056496F" w:rsidRDefault="0056496F" w:rsidP="00781FB3"/>
          <w:p w:rsidR="0056496F" w:rsidRDefault="0056496F" w:rsidP="00781FB3"/>
          <w:p w:rsidR="0056496F" w:rsidRDefault="0056496F" w:rsidP="00781FB3">
            <w:r w:rsidRPr="001B49FB">
              <w:t>Płatny w ……………………………….</w:t>
            </w:r>
          </w:p>
          <w:p w:rsidR="0056496F" w:rsidRPr="001B49FB" w:rsidRDefault="0056496F" w:rsidP="00781F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( miejscowość płatności weksla ) </w:t>
            </w:r>
          </w:p>
        </w:tc>
      </w:tr>
    </w:tbl>
    <w:p w:rsidR="0056496F" w:rsidRDefault="0056496F" w:rsidP="0056496F">
      <w:pPr>
        <w:tabs>
          <w:tab w:val="left" w:pos="8122"/>
        </w:tabs>
      </w:pPr>
    </w:p>
    <w:p w:rsidR="0056496F" w:rsidRDefault="0056496F" w:rsidP="0056496F">
      <w:pPr>
        <w:tabs>
          <w:tab w:val="left" w:pos="8122"/>
        </w:tabs>
      </w:pPr>
    </w:p>
    <w:p w:rsidR="0056496F" w:rsidRDefault="0056496F" w:rsidP="0056496F">
      <w:pPr>
        <w:spacing w:line="360" w:lineRule="auto"/>
      </w:pPr>
    </w:p>
    <w:p w:rsidR="0056496F" w:rsidRDefault="0056496F" w:rsidP="0056496F">
      <w:pPr>
        <w:spacing w:line="360" w:lineRule="auto"/>
        <w:rPr>
          <w:b/>
          <w:sz w:val="28"/>
          <w:szCs w:val="28"/>
        </w:rPr>
      </w:pPr>
    </w:p>
    <w:p w:rsidR="0056496F" w:rsidRDefault="0056496F" w:rsidP="0056496F">
      <w:pPr>
        <w:spacing w:line="360" w:lineRule="auto"/>
        <w:rPr>
          <w:b/>
          <w:sz w:val="28"/>
          <w:szCs w:val="28"/>
        </w:rPr>
      </w:pPr>
    </w:p>
    <w:p w:rsidR="0056496F" w:rsidRDefault="0056496F" w:rsidP="0056496F">
      <w:pPr>
        <w:spacing w:line="360" w:lineRule="auto"/>
        <w:rPr>
          <w:b/>
          <w:sz w:val="28"/>
          <w:szCs w:val="28"/>
        </w:rPr>
      </w:pPr>
    </w:p>
    <w:p w:rsidR="003A4082" w:rsidRDefault="003A4082" w:rsidP="0056496F">
      <w:pPr>
        <w:spacing w:line="360" w:lineRule="auto"/>
        <w:rPr>
          <w:b/>
          <w:sz w:val="28"/>
          <w:szCs w:val="28"/>
        </w:rPr>
      </w:pPr>
    </w:p>
    <w:p w:rsidR="003A4082" w:rsidRDefault="003A4082" w:rsidP="0056496F">
      <w:pPr>
        <w:spacing w:line="360" w:lineRule="auto"/>
        <w:rPr>
          <w:b/>
          <w:sz w:val="28"/>
          <w:szCs w:val="28"/>
        </w:rPr>
      </w:pPr>
    </w:p>
    <w:p w:rsidR="008C57AA" w:rsidRDefault="008C57AA" w:rsidP="0056496F">
      <w:pPr>
        <w:spacing w:line="360" w:lineRule="auto"/>
        <w:rPr>
          <w:b/>
          <w:sz w:val="28"/>
          <w:szCs w:val="28"/>
        </w:rPr>
      </w:pPr>
    </w:p>
    <w:p w:rsidR="0056496F" w:rsidRDefault="0056496F" w:rsidP="0056496F">
      <w:pPr>
        <w:spacing w:line="360" w:lineRule="auto"/>
        <w:rPr>
          <w:b/>
          <w:sz w:val="28"/>
          <w:szCs w:val="28"/>
        </w:rPr>
      </w:pPr>
    </w:p>
    <w:p w:rsidR="0056496F" w:rsidRPr="001A04D9" w:rsidRDefault="0056496F" w:rsidP="0056496F">
      <w:pPr>
        <w:spacing w:line="360" w:lineRule="auto"/>
        <w:jc w:val="center"/>
        <w:rPr>
          <w:b/>
          <w:sz w:val="28"/>
          <w:szCs w:val="28"/>
        </w:rPr>
      </w:pPr>
      <w:r w:rsidRPr="001A04D9">
        <w:rPr>
          <w:b/>
          <w:sz w:val="28"/>
          <w:szCs w:val="28"/>
        </w:rPr>
        <w:lastRenderedPageBreak/>
        <w:t>DEKLARACJA WEKSLOWA</w:t>
      </w:r>
    </w:p>
    <w:p w:rsidR="0056496F" w:rsidRPr="001A04D9" w:rsidRDefault="0056496F" w:rsidP="0056496F">
      <w:pPr>
        <w:spacing w:line="360" w:lineRule="auto"/>
      </w:pPr>
    </w:p>
    <w:p w:rsidR="0056496F" w:rsidRPr="001A04D9" w:rsidRDefault="0056496F" w:rsidP="0056496F">
      <w:pPr>
        <w:spacing w:line="360" w:lineRule="auto"/>
        <w:jc w:val="both"/>
      </w:pPr>
      <w:r w:rsidRPr="001A04D9">
        <w:t xml:space="preserve">Działając w imieniu własnym w załączeniu składam do dyspozycji Powiatu Sławieńskiego   weksel </w:t>
      </w:r>
      <w:r w:rsidRPr="001A04D9">
        <w:rPr>
          <w:i/>
        </w:rPr>
        <w:t>in blanco</w:t>
      </w:r>
      <w:r w:rsidRPr="001A04D9">
        <w:t>, który to weksel Powiat Sławieński  ma  prawo wypełnić na sumę odpowiadającą mojemu zadłużeniu z tytułu wszystkich należności wynikających z umowy ………………</w:t>
      </w:r>
      <w:r>
        <w:t>…..</w:t>
      </w:r>
      <w:r w:rsidRPr="001A04D9">
        <w:t>….. z</w:t>
      </w:r>
      <w:r>
        <w:t>awartej w dniu …………… .</w:t>
      </w:r>
      <w:r w:rsidRPr="001A04D9">
        <w:t xml:space="preserve"> </w:t>
      </w:r>
      <w:r>
        <w:t xml:space="preserve">Górną wartością sumy wekslowej jest wartość udzielonego dofinansowania, powiększona o odsetki ustawowe oraz koszty dochodzenia roszczeń. </w:t>
      </w:r>
    </w:p>
    <w:p w:rsidR="0056496F" w:rsidRPr="001A04D9" w:rsidRDefault="0056496F" w:rsidP="0056496F">
      <w:pPr>
        <w:spacing w:line="360" w:lineRule="auto"/>
        <w:jc w:val="both"/>
      </w:pPr>
      <w:r w:rsidRPr="001A04D9">
        <w:t>Powiat Sławieński  ma prawo opatrzeć weksel datą</w:t>
      </w:r>
      <w:r>
        <w:t xml:space="preserve"> płatności według swego uznania</w:t>
      </w:r>
      <w:r w:rsidRPr="001A04D9">
        <w:t>, zawiadamiając mnie o tym każdorazowo listem poleconym. List ten powinien być wysłany najpóźniej na 7 dni przed terminem płatności weksla.</w:t>
      </w:r>
    </w:p>
    <w:p w:rsidR="0056496F" w:rsidRPr="001A04D9" w:rsidRDefault="0056496F" w:rsidP="0056496F">
      <w:pPr>
        <w:spacing w:line="360" w:lineRule="auto"/>
        <w:jc w:val="both"/>
      </w:pPr>
      <w:r w:rsidRPr="001A04D9">
        <w:t>Weksel może być opatrzony klauzulą bez protestu.</w:t>
      </w:r>
    </w:p>
    <w:p w:rsidR="0056496F" w:rsidRPr="001A04D9" w:rsidRDefault="0056496F" w:rsidP="0056496F">
      <w:pPr>
        <w:spacing w:line="360" w:lineRule="auto"/>
        <w:jc w:val="both"/>
      </w:pPr>
    </w:p>
    <w:p w:rsidR="0056496F" w:rsidRPr="001A04D9" w:rsidRDefault="0056496F" w:rsidP="0056496F">
      <w:pPr>
        <w:spacing w:line="360" w:lineRule="auto"/>
        <w:jc w:val="both"/>
      </w:pPr>
      <w:r w:rsidRPr="001A04D9">
        <w:t>_________</w:t>
      </w:r>
      <w:r>
        <w:t>__</w:t>
      </w:r>
      <w:r w:rsidRPr="001A04D9">
        <w:t xml:space="preserve">________ </w:t>
      </w:r>
    </w:p>
    <w:p w:rsidR="0056496F" w:rsidRPr="001A04D9" w:rsidRDefault="0056496F" w:rsidP="0056496F">
      <w:pPr>
        <w:spacing w:line="360" w:lineRule="auto"/>
        <w:jc w:val="both"/>
      </w:pPr>
      <w:r>
        <w:t xml:space="preserve">data i </w:t>
      </w:r>
      <w:r w:rsidRPr="001A04D9">
        <w:t xml:space="preserve">podpis wystawcy                    </w:t>
      </w:r>
    </w:p>
    <w:p w:rsidR="0056496F" w:rsidRDefault="0056496F" w:rsidP="0056496F">
      <w:pPr>
        <w:spacing w:line="360" w:lineRule="auto"/>
        <w:jc w:val="both"/>
      </w:pPr>
    </w:p>
    <w:p w:rsidR="0056496F" w:rsidRPr="001A04D9" w:rsidRDefault="0056496F" w:rsidP="0056496F">
      <w:pPr>
        <w:tabs>
          <w:tab w:val="left" w:pos="8122"/>
        </w:tabs>
      </w:pPr>
    </w:p>
    <w:p w:rsidR="0056496F" w:rsidRPr="001A04D9" w:rsidRDefault="0056496F" w:rsidP="0056496F">
      <w:pPr>
        <w:spacing w:line="360" w:lineRule="auto"/>
        <w:jc w:val="both"/>
      </w:pPr>
      <w:r w:rsidRPr="001A04D9">
        <w:t>__________</w:t>
      </w:r>
      <w:r>
        <w:t>______</w:t>
      </w:r>
      <w:r w:rsidRPr="001A04D9">
        <w:t xml:space="preserve">_______ </w:t>
      </w:r>
    </w:p>
    <w:p w:rsidR="0056496F" w:rsidRDefault="0056496F" w:rsidP="0056496F">
      <w:pPr>
        <w:spacing w:line="360" w:lineRule="auto"/>
        <w:jc w:val="both"/>
      </w:pPr>
      <w:r>
        <w:t xml:space="preserve">data i </w:t>
      </w:r>
      <w:r w:rsidRPr="001A04D9">
        <w:t xml:space="preserve">podpis </w:t>
      </w:r>
      <w:r>
        <w:t xml:space="preserve">współmałżonka                 </w:t>
      </w:r>
    </w:p>
    <w:p w:rsidR="0056496F" w:rsidRPr="00C35C60" w:rsidRDefault="0056496F" w:rsidP="0056496F">
      <w:pPr>
        <w:spacing w:line="360" w:lineRule="auto"/>
        <w:jc w:val="both"/>
      </w:pPr>
    </w:p>
    <w:p w:rsidR="00EC6604" w:rsidRDefault="00EC6604" w:rsidP="00EC6604">
      <w:pPr>
        <w:jc w:val="center"/>
        <w:rPr>
          <w:b/>
        </w:rPr>
      </w:pPr>
      <w:r>
        <w:rPr>
          <w:b/>
          <w:spacing w:val="8"/>
          <w:sz w:val="28"/>
          <w:szCs w:val="28"/>
        </w:rPr>
        <w:t xml:space="preserve"> </w:t>
      </w:r>
    </w:p>
    <w:p w:rsidR="00552D8A" w:rsidRDefault="00552D8A" w:rsidP="00552D8A">
      <w:pPr>
        <w:ind w:left="743" w:hanging="407"/>
        <w:jc w:val="both"/>
        <w:rPr>
          <w:b/>
          <w:bCs/>
          <w:sz w:val="26"/>
        </w:rPr>
      </w:pPr>
    </w:p>
    <w:p w:rsidR="00552D8A" w:rsidRDefault="00552D8A" w:rsidP="00552D8A">
      <w:pPr>
        <w:ind w:left="743" w:hanging="407"/>
        <w:jc w:val="both"/>
        <w:rPr>
          <w:b/>
          <w:bCs/>
          <w:sz w:val="26"/>
        </w:rPr>
      </w:pPr>
    </w:p>
    <w:p w:rsidR="00552D8A" w:rsidRDefault="00552D8A" w:rsidP="00552D8A">
      <w:pPr>
        <w:ind w:left="743" w:hanging="407"/>
        <w:jc w:val="both"/>
        <w:rPr>
          <w:b/>
          <w:bCs/>
          <w:sz w:val="26"/>
        </w:rPr>
      </w:pPr>
    </w:p>
    <w:p w:rsidR="00905AF8" w:rsidRDefault="00905AF8" w:rsidP="00CD4B1E">
      <w:pPr>
        <w:tabs>
          <w:tab w:val="left" w:pos="8122"/>
        </w:tabs>
      </w:pPr>
    </w:p>
    <w:p w:rsidR="0056496F" w:rsidRDefault="0056496F" w:rsidP="00CD4B1E">
      <w:pPr>
        <w:tabs>
          <w:tab w:val="left" w:pos="8122"/>
        </w:tabs>
      </w:pPr>
    </w:p>
    <w:p w:rsidR="0056496F" w:rsidRDefault="0056496F" w:rsidP="00CD4B1E">
      <w:pPr>
        <w:tabs>
          <w:tab w:val="left" w:pos="8122"/>
        </w:tabs>
      </w:pPr>
    </w:p>
    <w:p w:rsidR="0056496F" w:rsidRDefault="0056496F" w:rsidP="00CD4B1E">
      <w:pPr>
        <w:tabs>
          <w:tab w:val="left" w:pos="8122"/>
        </w:tabs>
      </w:pPr>
    </w:p>
    <w:p w:rsidR="0056496F" w:rsidRDefault="0056496F" w:rsidP="00CD4B1E">
      <w:pPr>
        <w:tabs>
          <w:tab w:val="left" w:pos="8122"/>
        </w:tabs>
      </w:pPr>
    </w:p>
    <w:p w:rsidR="0056496F" w:rsidRDefault="0056496F" w:rsidP="00CD4B1E">
      <w:pPr>
        <w:tabs>
          <w:tab w:val="left" w:pos="8122"/>
        </w:tabs>
      </w:pPr>
    </w:p>
    <w:p w:rsidR="0056496F" w:rsidRDefault="0056496F" w:rsidP="00CD4B1E">
      <w:pPr>
        <w:tabs>
          <w:tab w:val="left" w:pos="8122"/>
        </w:tabs>
      </w:pPr>
    </w:p>
    <w:p w:rsidR="0056496F" w:rsidRDefault="0056496F" w:rsidP="00CD4B1E">
      <w:pPr>
        <w:tabs>
          <w:tab w:val="left" w:pos="8122"/>
        </w:tabs>
      </w:pPr>
    </w:p>
    <w:p w:rsidR="0056496F" w:rsidRDefault="0056496F" w:rsidP="00CD4B1E">
      <w:pPr>
        <w:tabs>
          <w:tab w:val="left" w:pos="8122"/>
        </w:tabs>
      </w:pPr>
    </w:p>
    <w:p w:rsidR="0056496F" w:rsidRDefault="0056496F" w:rsidP="00CD4B1E">
      <w:pPr>
        <w:tabs>
          <w:tab w:val="left" w:pos="8122"/>
        </w:tabs>
      </w:pPr>
    </w:p>
    <w:p w:rsidR="0056496F" w:rsidRDefault="0056496F" w:rsidP="00CD4B1E">
      <w:pPr>
        <w:tabs>
          <w:tab w:val="left" w:pos="8122"/>
        </w:tabs>
      </w:pPr>
    </w:p>
    <w:p w:rsidR="0056496F" w:rsidRDefault="0056496F" w:rsidP="00CD4B1E">
      <w:pPr>
        <w:tabs>
          <w:tab w:val="left" w:pos="8122"/>
        </w:tabs>
      </w:pPr>
    </w:p>
    <w:p w:rsidR="0056496F" w:rsidRDefault="0056496F" w:rsidP="00CD4B1E">
      <w:pPr>
        <w:tabs>
          <w:tab w:val="left" w:pos="8122"/>
        </w:tabs>
      </w:pPr>
    </w:p>
    <w:p w:rsidR="0056496F" w:rsidRDefault="0056496F" w:rsidP="00CD4B1E">
      <w:pPr>
        <w:tabs>
          <w:tab w:val="left" w:pos="8122"/>
        </w:tabs>
      </w:pPr>
    </w:p>
    <w:p w:rsidR="0056496F" w:rsidRDefault="0056496F" w:rsidP="00CD4B1E">
      <w:pPr>
        <w:tabs>
          <w:tab w:val="left" w:pos="8122"/>
        </w:tabs>
      </w:pPr>
    </w:p>
    <w:p w:rsidR="0056496F" w:rsidRDefault="0056496F" w:rsidP="00CD4B1E">
      <w:pPr>
        <w:tabs>
          <w:tab w:val="left" w:pos="8122"/>
        </w:tabs>
      </w:pPr>
    </w:p>
    <w:p w:rsidR="0056496F" w:rsidRDefault="0056496F" w:rsidP="00CD4B1E">
      <w:pPr>
        <w:tabs>
          <w:tab w:val="left" w:pos="8122"/>
        </w:tabs>
      </w:pPr>
    </w:p>
    <w:p w:rsidR="0056496F" w:rsidRDefault="0056496F" w:rsidP="00CD4B1E">
      <w:pPr>
        <w:tabs>
          <w:tab w:val="left" w:pos="8122"/>
        </w:tabs>
      </w:pPr>
    </w:p>
    <w:p w:rsidR="0056496F" w:rsidRDefault="0056496F" w:rsidP="00CD4B1E">
      <w:pPr>
        <w:tabs>
          <w:tab w:val="left" w:pos="8122"/>
        </w:tabs>
      </w:pPr>
    </w:p>
    <w:p w:rsidR="0056496F" w:rsidRDefault="0056496F" w:rsidP="00CD4B1E">
      <w:pPr>
        <w:tabs>
          <w:tab w:val="left" w:pos="8122"/>
        </w:tabs>
      </w:pPr>
    </w:p>
    <w:p w:rsidR="0056496F" w:rsidRPr="0056496F" w:rsidRDefault="0056496F" w:rsidP="0056496F">
      <w:pPr>
        <w:jc w:val="right"/>
      </w:pPr>
      <w:r w:rsidRPr="0056496F">
        <w:lastRenderedPageBreak/>
        <w:t xml:space="preserve">Załącznik nr 2 </w:t>
      </w:r>
    </w:p>
    <w:p w:rsidR="0056496F" w:rsidRPr="0056496F" w:rsidRDefault="0056496F" w:rsidP="0056496F">
      <w:pPr>
        <w:jc w:val="right"/>
        <w:rPr>
          <w:spacing w:val="8"/>
        </w:rPr>
      </w:pPr>
      <w:r w:rsidRPr="0056496F">
        <w:t xml:space="preserve">do </w:t>
      </w:r>
      <w:r w:rsidRPr="0056496F">
        <w:rPr>
          <w:spacing w:val="8"/>
        </w:rPr>
        <w:t>Zasad przyznawania dofinansowań</w:t>
      </w:r>
    </w:p>
    <w:p w:rsidR="0056496F" w:rsidRPr="0056496F" w:rsidRDefault="0056496F" w:rsidP="0056496F">
      <w:pPr>
        <w:jc w:val="right"/>
        <w:rPr>
          <w:spacing w:val="8"/>
        </w:rPr>
      </w:pPr>
      <w:r w:rsidRPr="0056496F">
        <w:rPr>
          <w:spacing w:val="8"/>
        </w:rPr>
        <w:t xml:space="preserve"> w ramach pilotażowego programu  </w:t>
      </w:r>
    </w:p>
    <w:p w:rsidR="0056496F" w:rsidRPr="0056496F" w:rsidRDefault="008C57AA" w:rsidP="0056496F">
      <w:pPr>
        <w:jc w:val="right"/>
        <w:rPr>
          <w:spacing w:val="8"/>
        </w:rPr>
      </w:pPr>
      <w:r>
        <w:rPr>
          <w:spacing w:val="8"/>
        </w:rPr>
        <w:t xml:space="preserve">„Aktywny samorząd” w 2021 </w:t>
      </w:r>
      <w:r w:rsidR="0056496F" w:rsidRPr="0056496F">
        <w:rPr>
          <w:spacing w:val="8"/>
        </w:rPr>
        <w:t>r.</w:t>
      </w:r>
    </w:p>
    <w:p w:rsidR="0056496F" w:rsidRPr="000554AB" w:rsidRDefault="0056496F" w:rsidP="0056496F">
      <w:pPr>
        <w:jc w:val="right"/>
        <w:rPr>
          <w:sz w:val="20"/>
          <w:szCs w:val="20"/>
        </w:rPr>
      </w:pPr>
      <w:r w:rsidRPr="0056496F">
        <w:rPr>
          <w:spacing w:val="8"/>
        </w:rPr>
        <w:t xml:space="preserve"> w Powiecie Sławieńskim</w:t>
      </w:r>
      <w:r w:rsidRPr="000554AB">
        <w:rPr>
          <w:spacing w:val="8"/>
          <w:sz w:val="20"/>
          <w:szCs w:val="20"/>
        </w:rPr>
        <w:t xml:space="preserve"> </w:t>
      </w:r>
    </w:p>
    <w:p w:rsidR="0056496F" w:rsidRPr="000554AB" w:rsidRDefault="0056496F" w:rsidP="0056496F">
      <w:pPr>
        <w:jc w:val="right"/>
        <w:rPr>
          <w:sz w:val="20"/>
          <w:szCs w:val="20"/>
        </w:rPr>
      </w:pPr>
    </w:p>
    <w:p w:rsidR="0056496F" w:rsidRDefault="0056496F" w:rsidP="0056496F">
      <w:pPr>
        <w:jc w:val="center"/>
        <w:rPr>
          <w:b/>
        </w:rPr>
      </w:pPr>
      <w:r>
        <w:rPr>
          <w:b/>
        </w:rPr>
        <w:t xml:space="preserve">WNIOSEK O </w:t>
      </w:r>
      <w:r w:rsidRPr="006A4FFD">
        <w:rPr>
          <w:b/>
        </w:rPr>
        <w:t xml:space="preserve">ZWROT KOSZTÓW DOJAZDU ADRESATA PROGRAMU NA SPOTKANIE </w:t>
      </w:r>
      <w:r>
        <w:rPr>
          <w:b/>
        </w:rPr>
        <w:t xml:space="preserve"> </w:t>
      </w:r>
      <w:r w:rsidRPr="006A4FFD">
        <w:rPr>
          <w:b/>
        </w:rPr>
        <w:t>Z EKSPERTEM PFRON</w:t>
      </w:r>
      <w:r>
        <w:rPr>
          <w:b/>
        </w:rPr>
        <w:t xml:space="preserve"> </w:t>
      </w:r>
    </w:p>
    <w:p w:rsidR="0056496F" w:rsidRDefault="0056496F" w:rsidP="0056496F">
      <w:pPr>
        <w:jc w:val="center"/>
        <w:rPr>
          <w:b/>
        </w:rPr>
      </w:pPr>
    </w:p>
    <w:p w:rsidR="0056496F" w:rsidRDefault="0056496F" w:rsidP="0056496F">
      <w:pPr>
        <w:spacing w:line="360" w:lineRule="auto"/>
        <w:jc w:val="both"/>
      </w:pPr>
      <w:r>
        <w:t>Ja ( imię i nazwisko ) …………………………….. zam. …………..………..…………  PESEL ………………………. oświadczam, że w dniu: ……………….. wstawiłem się na spotkanie z ekspertem PFRON w miejscowości ………………….. w związku realizacją pilotażowego programu „Aktywny samorząd”.</w:t>
      </w:r>
    </w:p>
    <w:p w:rsidR="0056496F" w:rsidRDefault="0056496F" w:rsidP="0056496F">
      <w:pPr>
        <w:jc w:val="both"/>
      </w:pPr>
      <w:r>
        <w:t>Na spotkanie z ekspertem PFRON dojechałem: ………………………………………………..</w:t>
      </w:r>
    </w:p>
    <w:p w:rsidR="0056496F" w:rsidRDefault="0056496F" w:rsidP="0056496F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23381D">
        <w:rPr>
          <w:sz w:val="20"/>
          <w:szCs w:val="20"/>
        </w:rPr>
        <w:t>podać rodzaj środka  transportu</w:t>
      </w:r>
      <w:r>
        <w:rPr>
          <w:sz w:val="20"/>
          <w:szCs w:val="20"/>
        </w:rPr>
        <w:t>:</w:t>
      </w:r>
      <w:r w:rsidRPr="0023381D">
        <w:rPr>
          <w:sz w:val="20"/>
          <w:szCs w:val="20"/>
        </w:rPr>
        <w:t xml:space="preserve"> np. autobus,</w:t>
      </w:r>
      <w:r>
        <w:rPr>
          <w:sz w:val="20"/>
          <w:szCs w:val="20"/>
        </w:rPr>
        <w:t xml:space="preserve">       </w:t>
      </w:r>
    </w:p>
    <w:p w:rsidR="0056496F" w:rsidRPr="0023381D" w:rsidRDefault="0056496F" w:rsidP="0056496F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pociąg,  samochód prywatny)</w:t>
      </w:r>
      <w:r w:rsidRPr="0023381D">
        <w:rPr>
          <w:sz w:val="20"/>
          <w:szCs w:val="20"/>
        </w:rPr>
        <w:t xml:space="preserve"> </w:t>
      </w:r>
    </w:p>
    <w:p w:rsidR="0056496F" w:rsidRDefault="0056496F" w:rsidP="0056496F">
      <w:pPr>
        <w:spacing w:line="360" w:lineRule="auto"/>
        <w:jc w:val="both"/>
      </w:pPr>
    </w:p>
    <w:p w:rsidR="0056496F" w:rsidRDefault="0056496F" w:rsidP="0056496F">
      <w:pPr>
        <w:spacing w:line="360" w:lineRule="auto"/>
        <w:jc w:val="both"/>
        <w:rPr>
          <w:b/>
          <w:i/>
          <w:sz w:val="20"/>
          <w:szCs w:val="20"/>
        </w:rPr>
      </w:pPr>
      <w:r w:rsidRPr="003E6810">
        <w:rPr>
          <w:b/>
          <w:i/>
        </w:rPr>
        <w:t>1.</w:t>
      </w:r>
      <w:r>
        <w:rPr>
          <w:b/>
          <w:i/>
          <w:sz w:val="20"/>
          <w:szCs w:val="20"/>
        </w:rPr>
        <w:t xml:space="preserve"> </w:t>
      </w:r>
      <w:r w:rsidRPr="003E6810">
        <w:rPr>
          <w:b/>
          <w:i/>
          <w:sz w:val="20"/>
          <w:szCs w:val="20"/>
        </w:rPr>
        <w:t>(wypełnić w przypadku przejazdu pu</w:t>
      </w:r>
      <w:r>
        <w:rPr>
          <w:b/>
          <w:i/>
          <w:sz w:val="20"/>
          <w:szCs w:val="20"/>
        </w:rPr>
        <w:t xml:space="preserve">blicznymi środkami komunikacji). </w:t>
      </w:r>
    </w:p>
    <w:p w:rsidR="0056496F" w:rsidRPr="003E6810" w:rsidRDefault="0056496F" w:rsidP="0056496F">
      <w:pPr>
        <w:spacing w:line="360" w:lineRule="auto"/>
        <w:jc w:val="both"/>
        <w:rPr>
          <w:b/>
          <w:i/>
          <w:sz w:val="20"/>
          <w:szCs w:val="20"/>
        </w:rPr>
      </w:pPr>
      <w:r>
        <w:t xml:space="preserve"> </w:t>
      </w:r>
      <w:r w:rsidRPr="00F9622B">
        <w:t>Koszt przejazdu na trasie z ……………….. do ……………………. oraz z ……….………. do ……………………… wyniósł ……………zł.  W załączeniu bilet(y)/rachunek(i)</w:t>
      </w:r>
      <w:r w:rsidRPr="00F9622B">
        <w:rPr>
          <w:vertAlign w:val="superscript"/>
        </w:rPr>
        <w:t>*</w:t>
      </w:r>
    </w:p>
    <w:p w:rsidR="0056496F" w:rsidRPr="0023381D" w:rsidRDefault="0056496F" w:rsidP="0056496F">
      <w:pPr>
        <w:spacing w:line="360" w:lineRule="auto"/>
        <w:jc w:val="both"/>
      </w:pPr>
      <w:r>
        <w:t xml:space="preserve">Wnioskuję o zwrot poniesionych wydatków w wysokości: ………………….. zł. </w:t>
      </w:r>
    </w:p>
    <w:p w:rsidR="0056496F" w:rsidRDefault="0056496F" w:rsidP="0056496F">
      <w:pPr>
        <w:spacing w:line="360" w:lineRule="auto"/>
        <w:jc w:val="both"/>
        <w:rPr>
          <w:i/>
          <w:sz w:val="20"/>
          <w:szCs w:val="20"/>
        </w:rPr>
      </w:pPr>
    </w:p>
    <w:p w:rsidR="0056496F" w:rsidRPr="003E6810" w:rsidRDefault="0056496F" w:rsidP="0056496F">
      <w:pPr>
        <w:spacing w:line="360" w:lineRule="auto"/>
        <w:jc w:val="both"/>
        <w:rPr>
          <w:b/>
          <w:i/>
          <w:sz w:val="20"/>
          <w:szCs w:val="20"/>
        </w:rPr>
      </w:pPr>
      <w:r w:rsidRPr="003E6810">
        <w:rPr>
          <w:b/>
          <w:i/>
        </w:rPr>
        <w:t>2.</w:t>
      </w:r>
      <w:r>
        <w:rPr>
          <w:b/>
          <w:i/>
          <w:sz w:val="20"/>
          <w:szCs w:val="20"/>
        </w:rPr>
        <w:t xml:space="preserve"> </w:t>
      </w:r>
      <w:r w:rsidRPr="003E6810">
        <w:rPr>
          <w:b/>
          <w:i/>
          <w:sz w:val="20"/>
          <w:szCs w:val="20"/>
        </w:rPr>
        <w:t>(wypełnić w przypadku przejazdu samochodem prywatnym)</w:t>
      </w:r>
      <w:r>
        <w:rPr>
          <w:b/>
          <w:i/>
          <w:sz w:val="20"/>
          <w:szCs w:val="20"/>
        </w:rPr>
        <w:t xml:space="preserve">. </w:t>
      </w:r>
    </w:p>
    <w:p w:rsidR="0056496F" w:rsidRDefault="0056496F" w:rsidP="0056496F">
      <w:pPr>
        <w:spacing w:line="360" w:lineRule="auto"/>
        <w:jc w:val="both"/>
      </w:pPr>
      <w:r>
        <w:t>Oświadczam, iż podróż na spotkanie z ekspertem PFRON odbyłem samochodem prywatnym marki: …………………………………  nr rejestracyjnym: ………………. o pojemności skokowej silnika: ………….. cm</w:t>
      </w:r>
      <w:r>
        <w:rPr>
          <w:vertAlign w:val="superscript"/>
        </w:rPr>
        <w:t>3</w:t>
      </w:r>
      <w:r>
        <w:t>.</w:t>
      </w:r>
    </w:p>
    <w:p w:rsidR="0056496F" w:rsidRDefault="0056496F" w:rsidP="0056496F">
      <w:pPr>
        <w:spacing w:line="360" w:lineRule="auto"/>
        <w:jc w:val="both"/>
      </w:pPr>
      <w:r>
        <w:t xml:space="preserve">Ilość przejechanych kilometrów na trasie </w:t>
      </w:r>
      <w:r w:rsidRPr="00F9622B">
        <w:t xml:space="preserve">z ……………….. do ……………………. oraz </w:t>
      </w:r>
      <w:r>
        <w:t xml:space="preserve">                </w:t>
      </w:r>
      <w:r w:rsidRPr="00F9622B">
        <w:t xml:space="preserve">z ……….………. do ……………………… </w:t>
      </w:r>
      <w:r>
        <w:t>wyniosła:</w:t>
      </w:r>
      <w:r w:rsidRPr="00F9622B">
        <w:t xml:space="preserve"> ……………</w:t>
      </w:r>
      <w:r>
        <w:t xml:space="preserve"> km .</w:t>
      </w:r>
    </w:p>
    <w:p w:rsidR="0056496F" w:rsidRPr="000554AB" w:rsidRDefault="0056496F" w:rsidP="0056496F">
      <w:pPr>
        <w:spacing w:line="360" w:lineRule="auto"/>
        <w:jc w:val="both"/>
      </w:pPr>
      <w:r>
        <w:t xml:space="preserve">Wnioskuję o zwrot poniesionych wydatków. </w:t>
      </w:r>
    </w:p>
    <w:p w:rsidR="0056496F" w:rsidRDefault="0056496F" w:rsidP="0056496F">
      <w:pPr>
        <w:ind w:left="5664" w:firstLine="708"/>
        <w:jc w:val="both"/>
        <w:rPr>
          <w:vertAlign w:val="superscript"/>
        </w:rPr>
      </w:pPr>
      <w:r>
        <w:rPr>
          <w:vertAlign w:val="superscript"/>
        </w:rPr>
        <w:t>________________________________</w:t>
      </w:r>
    </w:p>
    <w:p w:rsidR="0056496F" w:rsidRDefault="0056496F" w:rsidP="0056496F">
      <w:pPr>
        <w:ind w:left="5664" w:firstLine="708"/>
        <w:jc w:val="both"/>
        <w:rPr>
          <w:vertAlign w:val="superscript"/>
        </w:rPr>
      </w:pPr>
      <w:r>
        <w:rPr>
          <w:vertAlign w:val="superscript"/>
        </w:rPr>
        <w:t xml:space="preserve">    ( data i podpis adresata programu )</w:t>
      </w:r>
    </w:p>
    <w:p w:rsidR="0056496F" w:rsidRDefault="0056496F" w:rsidP="0056496F">
      <w:pPr>
        <w:spacing w:line="360" w:lineRule="auto"/>
        <w:jc w:val="both"/>
        <w:rPr>
          <w:vertAlign w:val="superscript"/>
        </w:rPr>
      </w:pPr>
    </w:p>
    <w:p w:rsidR="0056496F" w:rsidRDefault="0056496F" w:rsidP="0056496F">
      <w:pPr>
        <w:spacing w:line="360" w:lineRule="auto"/>
        <w:jc w:val="both"/>
      </w:pPr>
      <w:r>
        <w:rPr>
          <w:vertAlign w:val="superscript"/>
        </w:rPr>
        <w:t>*</w:t>
      </w:r>
      <w:r>
        <w:t xml:space="preserve">niepotrzebne skreślić </w:t>
      </w:r>
    </w:p>
    <w:p w:rsidR="0056496F" w:rsidRPr="00CD4B1E" w:rsidRDefault="0056496F" w:rsidP="00CD4B1E">
      <w:pPr>
        <w:tabs>
          <w:tab w:val="left" w:pos="8122"/>
        </w:tabs>
      </w:pPr>
    </w:p>
    <w:sectPr w:rsidR="0056496F" w:rsidRPr="00CD4B1E" w:rsidSect="00CD4B1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E2" w:rsidRDefault="006104E2" w:rsidP="00CD4B1E">
      <w:r>
        <w:separator/>
      </w:r>
    </w:p>
  </w:endnote>
  <w:endnote w:type="continuationSeparator" w:id="0">
    <w:p w:rsidR="006104E2" w:rsidRDefault="006104E2" w:rsidP="00CD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E2" w:rsidRDefault="006104E2" w:rsidP="00CD4B1E">
      <w:r>
        <w:separator/>
      </w:r>
    </w:p>
  </w:footnote>
  <w:footnote w:type="continuationSeparator" w:id="0">
    <w:p w:rsidR="006104E2" w:rsidRDefault="006104E2" w:rsidP="00CD4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48569E90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" w15:restartNumberingAfterBreak="0">
    <w:nsid w:val="013C0509"/>
    <w:multiLevelType w:val="hybridMultilevel"/>
    <w:tmpl w:val="6C4C2EF4"/>
    <w:lvl w:ilvl="0" w:tplc="9228AD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BA4EEFFC">
      <w:start w:val="12"/>
      <w:numFmt w:val="decimal"/>
      <w:lvlText w:val="%4."/>
      <w:lvlJc w:val="left"/>
      <w:pPr>
        <w:ind w:left="25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1D32846"/>
    <w:multiLevelType w:val="hybridMultilevel"/>
    <w:tmpl w:val="5CD23C0E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2BD94">
      <w:start w:val="1"/>
      <w:numFmt w:val="decimal"/>
      <w:lvlText w:val="%4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D3538"/>
    <w:multiLevelType w:val="multilevel"/>
    <w:tmpl w:val="D142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C2369"/>
    <w:multiLevelType w:val="hybridMultilevel"/>
    <w:tmpl w:val="1550E218"/>
    <w:lvl w:ilvl="0" w:tplc="556C927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6"/>
      </w:rPr>
    </w:lvl>
    <w:lvl w:ilvl="1" w:tplc="71CC30B4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6"/>
        <w:vertAlign w:val="baseline"/>
      </w:rPr>
    </w:lvl>
    <w:lvl w:ilvl="2" w:tplc="3C469576">
      <w:start w:val="8"/>
      <w:numFmt w:val="decimal"/>
      <w:lvlText w:val="%3."/>
      <w:lvlJc w:val="left"/>
      <w:pPr>
        <w:tabs>
          <w:tab w:val="num" w:pos="-1316"/>
        </w:tabs>
        <w:ind w:left="-131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-776"/>
        </w:tabs>
        <w:ind w:left="-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56"/>
        </w:tabs>
        <w:ind w:left="-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"/>
        </w:tabs>
        <w:ind w:left="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384"/>
        </w:tabs>
        <w:ind w:left="13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04"/>
        </w:tabs>
        <w:ind w:left="2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24"/>
        </w:tabs>
        <w:ind w:left="2824" w:hanging="180"/>
      </w:pPr>
    </w:lvl>
  </w:abstractNum>
  <w:abstractNum w:abstractNumId="5" w15:restartNumberingAfterBreak="0">
    <w:nsid w:val="08A01370"/>
    <w:multiLevelType w:val="hybridMultilevel"/>
    <w:tmpl w:val="D924F2C6"/>
    <w:lvl w:ilvl="0" w:tplc="556C927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6"/>
      </w:rPr>
    </w:lvl>
    <w:lvl w:ilvl="1" w:tplc="8C425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2" w:tplc="3F840D5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sz w:val="26"/>
      </w:rPr>
    </w:lvl>
    <w:lvl w:ilvl="3" w:tplc="71CC30B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6"/>
        <w:vertAlign w:val="baseline"/>
      </w:rPr>
    </w:lvl>
    <w:lvl w:ilvl="4" w:tplc="044072AE">
      <w:start w:val="14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78969B10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C77298"/>
    <w:multiLevelType w:val="hybridMultilevel"/>
    <w:tmpl w:val="0B1C9922"/>
    <w:lvl w:ilvl="0" w:tplc="DEBA23CE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0192F60"/>
    <w:multiLevelType w:val="multilevel"/>
    <w:tmpl w:val="B776DBF0"/>
    <w:name w:val="WW8Num51242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" w15:restartNumberingAfterBreak="0">
    <w:nsid w:val="15C559C8"/>
    <w:multiLevelType w:val="multilevel"/>
    <w:tmpl w:val="6E02CE62"/>
    <w:name w:val="WW8Num5124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" w15:restartNumberingAfterBreak="0">
    <w:nsid w:val="19325874"/>
    <w:multiLevelType w:val="hybridMultilevel"/>
    <w:tmpl w:val="23388312"/>
    <w:lvl w:ilvl="0" w:tplc="0F323DE2">
      <w:start w:val="6"/>
      <w:numFmt w:val="bullet"/>
      <w:lvlText w:val="–"/>
      <w:lvlJc w:val="left"/>
      <w:pPr>
        <w:tabs>
          <w:tab w:val="num" w:pos="1578"/>
        </w:tabs>
        <w:ind w:left="1578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10" w15:restartNumberingAfterBreak="0">
    <w:nsid w:val="19EC170F"/>
    <w:multiLevelType w:val="hybridMultilevel"/>
    <w:tmpl w:val="873A628E"/>
    <w:lvl w:ilvl="0" w:tplc="0F323DE2">
      <w:start w:val="6"/>
      <w:numFmt w:val="bullet"/>
      <w:lvlText w:val="–"/>
      <w:lvlJc w:val="left"/>
      <w:pPr>
        <w:tabs>
          <w:tab w:val="num" w:pos="4480"/>
        </w:tabs>
        <w:ind w:left="4480" w:hanging="360"/>
      </w:pPr>
      <w:rPr>
        <w:rFonts w:ascii="Arial" w:hAnsi="Arial" w:hint="default"/>
        <w:b w:val="0"/>
        <w:i w:val="0"/>
        <w:sz w:val="14"/>
      </w:rPr>
    </w:lvl>
    <w:lvl w:ilvl="1" w:tplc="04150003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80"/>
        </w:tabs>
        <w:ind w:left="8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800"/>
        </w:tabs>
        <w:ind w:left="8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520"/>
        </w:tabs>
        <w:ind w:left="9520" w:hanging="360"/>
      </w:pPr>
      <w:rPr>
        <w:rFonts w:ascii="Wingdings" w:hAnsi="Wingdings" w:hint="default"/>
      </w:rPr>
    </w:lvl>
  </w:abstractNum>
  <w:abstractNum w:abstractNumId="11" w15:restartNumberingAfterBreak="0">
    <w:nsid w:val="1F64673B"/>
    <w:multiLevelType w:val="hybridMultilevel"/>
    <w:tmpl w:val="3B0CA7B2"/>
    <w:name w:val="WW8Num51223"/>
    <w:lvl w:ilvl="0" w:tplc="C80CEE5E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2140E0A"/>
    <w:multiLevelType w:val="hybridMultilevel"/>
    <w:tmpl w:val="74E4E96A"/>
    <w:lvl w:ilvl="0" w:tplc="36A0FF38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6426918"/>
    <w:multiLevelType w:val="hybridMultilevel"/>
    <w:tmpl w:val="280C978C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D39D5"/>
    <w:multiLevelType w:val="multilevel"/>
    <w:tmpl w:val="47864C46"/>
    <w:name w:val="WW8Num51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5" w15:restartNumberingAfterBreak="0">
    <w:nsid w:val="2D5A21D7"/>
    <w:multiLevelType w:val="hybridMultilevel"/>
    <w:tmpl w:val="BFF4A3DC"/>
    <w:name w:val="WW8Num512322"/>
    <w:lvl w:ilvl="0" w:tplc="FC5AD7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A302A"/>
    <w:multiLevelType w:val="hybridMultilevel"/>
    <w:tmpl w:val="013A83C8"/>
    <w:lvl w:ilvl="0" w:tplc="6B32EAE4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9" w15:restartNumberingAfterBreak="0">
    <w:nsid w:val="358A3BCE"/>
    <w:multiLevelType w:val="hybridMultilevel"/>
    <w:tmpl w:val="083C6454"/>
    <w:lvl w:ilvl="0" w:tplc="4356B8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50720"/>
    <w:multiLevelType w:val="hybridMultilevel"/>
    <w:tmpl w:val="1FE2ACFC"/>
    <w:lvl w:ilvl="0" w:tplc="50D09A9A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36048"/>
    <w:multiLevelType w:val="hybridMultilevel"/>
    <w:tmpl w:val="E13C3FB4"/>
    <w:lvl w:ilvl="0" w:tplc="2B248C3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24CE4912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6337B7"/>
    <w:multiLevelType w:val="hybridMultilevel"/>
    <w:tmpl w:val="3872C726"/>
    <w:name w:val="WW8Num512222"/>
    <w:lvl w:ilvl="0" w:tplc="46C431C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474A5"/>
    <w:multiLevelType w:val="hybridMultilevel"/>
    <w:tmpl w:val="8D8CD1C2"/>
    <w:lvl w:ilvl="0" w:tplc="FC56F11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3585955"/>
    <w:multiLevelType w:val="multilevel"/>
    <w:tmpl w:val="26DC31E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5" w15:restartNumberingAfterBreak="0">
    <w:nsid w:val="44610D50"/>
    <w:multiLevelType w:val="hybridMultilevel"/>
    <w:tmpl w:val="BAA4B424"/>
    <w:name w:val="WW8Num5122232"/>
    <w:lvl w:ilvl="0" w:tplc="191EDD0A">
      <w:start w:val="2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C066C"/>
    <w:multiLevelType w:val="hybridMultilevel"/>
    <w:tmpl w:val="1382D6A8"/>
    <w:lvl w:ilvl="0" w:tplc="0AAE335E">
      <w:start w:val="1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FB80B75"/>
    <w:multiLevelType w:val="hybridMultilevel"/>
    <w:tmpl w:val="B044C540"/>
    <w:lvl w:ilvl="0" w:tplc="7382C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017E8B"/>
    <w:multiLevelType w:val="hybridMultilevel"/>
    <w:tmpl w:val="D296551C"/>
    <w:lvl w:ilvl="0" w:tplc="157C7F34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hint="default"/>
        <w:b w:val="0"/>
        <w:i w:val="0"/>
        <w:sz w:val="26"/>
      </w:rPr>
    </w:lvl>
    <w:lvl w:ilvl="1" w:tplc="13C24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6"/>
      </w:rPr>
    </w:lvl>
    <w:lvl w:ilvl="2" w:tplc="DC54077E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3794E"/>
    <w:multiLevelType w:val="hybridMultilevel"/>
    <w:tmpl w:val="EB3C0910"/>
    <w:lvl w:ilvl="0" w:tplc="096855C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27353"/>
    <w:multiLevelType w:val="hybridMultilevel"/>
    <w:tmpl w:val="DD243628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5686A418">
      <w:start w:val="30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E97821EA">
      <w:start w:val="1"/>
      <w:numFmt w:val="upperLetter"/>
      <w:lvlText w:val="%9)"/>
      <w:lvlJc w:val="left"/>
      <w:pPr>
        <w:ind w:left="5736" w:hanging="360"/>
      </w:pPr>
      <w:rPr>
        <w:rFonts w:hint="default"/>
      </w:rPr>
    </w:lvl>
  </w:abstractNum>
  <w:abstractNum w:abstractNumId="31" w15:restartNumberingAfterBreak="0">
    <w:nsid w:val="5FC13505"/>
    <w:multiLevelType w:val="multilevel"/>
    <w:tmpl w:val="48569E90"/>
    <w:name w:val="WW8Num51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2" w15:restartNumberingAfterBreak="0">
    <w:nsid w:val="647A6694"/>
    <w:multiLevelType w:val="hybridMultilevel"/>
    <w:tmpl w:val="EF3EA08C"/>
    <w:lvl w:ilvl="0" w:tplc="D9B20F94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 w:tplc="8C922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hint="default"/>
        <w:sz w:val="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4" w15:restartNumberingAfterBreak="0">
    <w:nsid w:val="657B6822"/>
    <w:multiLevelType w:val="hybridMultilevel"/>
    <w:tmpl w:val="3A1CCD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A597F"/>
    <w:multiLevelType w:val="hybridMultilevel"/>
    <w:tmpl w:val="4828A386"/>
    <w:name w:val="WW8Num51232"/>
    <w:lvl w:ilvl="0" w:tplc="2A7C5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A4BC6"/>
    <w:multiLevelType w:val="hybridMultilevel"/>
    <w:tmpl w:val="0C743FAA"/>
    <w:lvl w:ilvl="0" w:tplc="B3B48C0A">
      <w:start w:val="1"/>
      <w:numFmt w:val="lowerLetter"/>
      <w:lvlText w:val="%1)"/>
      <w:lvlJc w:val="left"/>
      <w:pPr>
        <w:tabs>
          <w:tab w:val="num" w:pos="703"/>
        </w:tabs>
        <w:ind w:left="703" w:hanging="360"/>
      </w:pPr>
      <w:rPr>
        <w:rFonts w:ascii="Times New Roman" w:eastAsia="Arial Unicode MS" w:hAnsi="Times New Roman" w:cs="Times New Roman"/>
      </w:rPr>
    </w:lvl>
    <w:lvl w:ilvl="1" w:tplc="6854B958">
      <w:start w:val="1"/>
      <w:numFmt w:val="lowerLetter"/>
      <w:lvlText w:val="%2)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37" w15:restartNumberingAfterBreak="0">
    <w:nsid w:val="6B846F53"/>
    <w:multiLevelType w:val="hybridMultilevel"/>
    <w:tmpl w:val="B81ED45A"/>
    <w:lvl w:ilvl="0" w:tplc="094024FA">
      <w:start w:val="10"/>
      <w:numFmt w:val="decimal"/>
      <w:lvlText w:val="%1."/>
      <w:lvlJc w:val="left"/>
      <w:pPr>
        <w:ind w:left="78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15D532F"/>
    <w:multiLevelType w:val="multilevel"/>
    <w:tmpl w:val="FCFCDC82"/>
    <w:name w:val="WW8Num51222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9" w15:restartNumberingAfterBreak="0">
    <w:nsid w:val="719B1496"/>
    <w:multiLevelType w:val="hybridMultilevel"/>
    <w:tmpl w:val="582E4900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DEECB5AC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3F840D5C">
      <w:start w:val="1"/>
      <w:numFmt w:val="decimal"/>
      <w:lvlText w:val="%3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3" w:tplc="0F323DE2">
      <w:start w:val="6"/>
      <w:numFmt w:val="bullet"/>
      <w:lvlText w:val="–"/>
      <w:lvlJc w:val="left"/>
      <w:pPr>
        <w:tabs>
          <w:tab w:val="num" w:pos="4840"/>
        </w:tabs>
        <w:ind w:left="4840" w:hanging="360"/>
      </w:pPr>
      <w:rPr>
        <w:rFonts w:ascii="Arial" w:hAnsi="Arial" w:hint="default"/>
        <w:b w:val="0"/>
        <w:i w:val="0"/>
        <w:sz w:val="14"/>
      </w:rPr>
    </w:lvl>
    <w:lvl w:ilvl="4" w:tplc="556C927E">
      <w:start w:val="1"/>
      <w:numFmt w:val="decimal"/>
      <w:lvlText w:val="%5)"/>
      <w:lvlJc w:val="left"/>
      <w:pPr>
        <w:tabs>
          <w:tab w:val="num" w:pos="5560"/>
        </w:tabs>
        <w:ind w:left="5557" w:hanging="357"/>
      </w:pPr>
      <w:rPr>
        <w:rFonts w:ascii="Times New Roman" w:hAnsi="Times New Roman" w:hint="default"/>
        <w:b w:val="0"/>
        <w:i w:val="0"/>
        <w:sz w:val="26"/>
      </w:rPr>
    </w:lvl>
    <w:lvl w:ilvl="5" w:tplc="0415001B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EDAC7B22">
      <w:start w:val="1"/>
      <w:numFmt w:val="lowerLetter"/>
      <w:lvlText w:val="%8)"/>
      <w:lvlJc w:val="left"/>
      <w:pPr>
        <w:tabs>
          <w:tab w:val="num" w:pos="7720"/>
        </w:tabs>
        <w:ind w:left="7720" w:hanging="360"/>
      </w:pPr>
      <w:rPr>
        <w:rFonts w:ascii="Times New Roman" w:hAnsi="Times New Roman" w:hint="default"/>
        <w:sz w:val="26"/>
      </w:rPr>
    </w:lvl>
    <w:lvl w:ilvl="8" w:tplc="19FE8960">
      <w:start w:val="19"/>
      <w:numFmt w:val="decimal"/>
      <w:lvlText w:val="%9"/>
      <w:lvlJc w:val="left"/>
      <w:pPr>
        <w:ind w:left="8620" w:hanging="360"/>
      </w:pPr>
      <w:rPr>
        <w:rFonts w:hint="default"/>
      </w:rPr>
    </w:lvl>
  </w:abstractNum>
  <w:abstractNum w:abstractNumId="40" w15:restartNumberingAfterBreak="0">
    <w:nsid w:val="720E4C1E"/>
    <w:multiLevelType w:val="multilevel"/>
    <w:tmpl w:val="1AA44F72"/>
    <w:name w:val="WW8Num5123"/>
    <w:lvl w:ilvl="0">
      <w:start w:val="1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1" w15:restartNumberingAfterBreak="0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5F86D03"/>
    <w:multiLevelType w:val="hybridMultilevel"/>
    <w:tmpl w:val="AAE46FC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54820"/>
    <w:multiLevelType w:val="hybridMultilevel"/>
    <w:tmpl w:val="7422BCF0"/>
    <w:lvl w:ilvl="0" w:tplc="96A833BA">
      <w:start w:val="1"/>
      <w:numFmt w:val="decimal"/>
      <w:lvlText w:val="%1)"/>
      <w:lvlJc w:val="left"/>
      <w:pPr>
        <w:tabs>
          <w:tab w:val="num" w:pos="3400"/>
        </w:tabs>
        <w:ind w:left="3397" w:hanging="357"/>
      </w:pPr>
      <w:rPr>
        <w:rFonts w:ascii="Times New Roman" w:hAnsi="Times New Roman" w:hint="default"/>
        <w:b w:val="0"/>
        <w:i w:val="0"/>
        <w:sz w:val="26"/>
      </w:rPr>
    </w:lvl>
    <w:lvl w:ilvl="1" w:tplc="0D98D4BA">
      <w:start w:val="1"/>
      <w:numFmt w:val="lowerLetter"/>
      <w:lvlText w:val="%2)"/>
      <w:lvlJc w:val="left"/>
      <w:pPr>
        <w:tabs>
          <w:tab w:val="num" w:pos="3400"/>
        </w:tabs>
        <w:ind w:left="3400" w:hanging="360"/>
      </w:pPr>
      <w:rPr>
        <w:rFonts w:hint="default"/>
      </w:rPr>
    </w:lvl>
    <w:lvl w:ilvl="2" w:tplc="556C927E">
      <w:start w:val="1"/>
      <w:numFmt w:val="decimal"/>
      <w:lvlText w:val="%3)"/>
      <w:lvlJc w:val="left"/>
      <w:pPr>
        <w:tabs>
          <w:tab w:val="num" w:pos="4300"/>
        </w:tabs>
        <w:ind w:left="4297" w:hanging="357"/>
      </w:pPr>
      <w:rPr>
        <w:rFonts w:ascii="Times New Roman" w:hAnsi="Times New Roman" w:hint="default"/>
        <w:b w:val="0"/>
        <w:i w:val="0"/>
        <w:sz w:val="26"/>
      </w:rPr>
    </w:lvl>
    <w:lvl w:ilvl="3" w:tplc="4CE41D84">
      <w:start w:val="144"/>
      <w:numFmt w:val="bullet"/>
      <w:lvlText w:val="-"/>
      <w:lvlJc w:val="left"/>
      <w:pPr>
        <w:tabs>
          <w:tab w:val="num" w:pos="4840"/>
        </w:tabs>
        <w:ind w:left="4840" w:hanging="360"/>
      </w:pPr>
      <w:rPr>
        <w:rFonts w:ascii="Arial" w:hAnsi="Arial" w:cs="Times New Roman" w:hint="default"/>
        <w:b w:val="0"/>
        <w:i w:val="0"/>
        <w:sz w:val="14"/>
      </w:rPr>
    </w:lvl>
    <w:lvl w:ilvl="4" w:tplc="D90E9C90">
      <w:start w:val="16"/>
      <w:numFmt w:val="decimal"/>
      <w:lvlText w:val="%5."/>
      <w:lvlJc w:val="left"/>
      <w:pPr>
        <w:tabs>
          <w:tab w:val="num" w:pos="5560"/>
        </w:tabs>
        <w:ind w:left="55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280"/>
        </w:tabs>
        <w:ind w:left="6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0"/>
        </w:tabs>
        <w:ind w:left="7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0"/>
        </w:tabs>
        <w:ind w:left="7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0"/>
        </w:tabs>
        <w:ind w:left="8440" w:hanging="180"/>
      </w:pPr>
    </w:lvl>
  </w:abstractNum>
  <w:num w:numId="1">
    <w:abstractNumId w:val="43"/>
  </w:num>
  <w:num w:numId="2">
    <w:abstractNumId w:val="39"/>
  </w:num>
  <w:num w:numId="3">
    <w:abstractNumId w:val="34"/>
  </w:num>
  <w:num w:numId="4">
    <w:abstractNumId w:val="10"/>
  </w:num>
  <w:num w:numId="5">
    <w:abstractNumId w:val="4"/>
  </w:num>
  <w:num w:numId="6">
    <w:abstractNumId w:val="13"/>
  </w:num>
  <w:num w:numId="7">
    <w:abstractNumId w:val="42"/>
  </w:num>
  <w:num w:numId="8">
    <w:abstractNumId w:val="36"/>
  </w:num>
  <w:num w:numId="9">
    <w:abstractNumId w:val="5"/>
  </w:num>
  <w:num w:numId="10">
    <w:abstractNumId w:val="9"/>
  </w:num>
  <w:num w:numId="11">
    <w:abstractNumId w:val="27"/>
  </w:num>
  <w:num w:numId="12">
    <w:abstractNumId w:val="14"/>
  </w:num>
  <w:num w:numId="13">
    <w:abstractNumId w:val="30"/>
  </w:num>
  <w:num w:numId="14">
    <w:abstractNumId w:val="31"/>
  </w:num>
  <w:num w:numId="15">
    <w:abstractNumId w:val="33"/>
  </w:num>
  <w:num w:numId="16">
    <w:abstractNumId w:val="28"/>
  </w:num>
  <w:num w:numId="17">
    <w:abstractNumId w:val="23"/>
  </w:num>
  <w:num w:numId="18">
    <w:abstractNumId w:val="17"/>
  </w:num>
  <w:num w:numId="19">
    <w:abstractNumId w:val="19"/>
  </w:num>
  <w:num w:numId="20">
    <w:abstractNumId w:val="41"/>
  </w:num>
  <w:num w:numId="21">
    <w:abstractNumId w:val="24"/>
  </w:num>
  <w:num w:numId="22">
    <w:abstractNumId w:val="2"/>
  </w:num>
  <w:num w:numId="23">
    <w:abstractNumId w:val="22"/>
  </w:num>
  <w:num w:numId="24">
    <w:abstractNumId w:val="29"/>
  </w:num>
  <w:num w:numId="25">
    <w:abstractNumId w:val="32"/>
  </w:num>
  <w:num w:numId="26">
    <w:abstractNumId w:val="21"/>
  </w:num>
  <w:num w:numId="27">
    <w:abstractNumId w:val="38"/>
  </w:num>
  <w:num w:numId="28">
    <w:abstractNumId w:val="18"/>
  </w:num>
  <w:num w:numId="29">
    <w:abstractNumId w:val="40"/>
  </w:num>
  <w:num w:numId="30">
    <w:abstractNumId w:val="25"/>
  </w:num>
  <w:num w:numId="31">
    <w:abstractNumId w:val="11"/>
  </w:num>
  <w:num w:numId="32">
    <w:abstractNumId w:val="8"/>
  </w:num>
  <w:num w:numId="33">
    <w:abstractNumId w:val="7"/>
  </w:num>
  <w:num w:numId="34">
    <w:abstractNumId w:val="20"/>
  </w:num>
  <w:num w:numId="35">
    <w:abstractNumId w:val="6"/>
  </w:num>
  <w:num w:numId="36">
    <w:abstractNumId w:val="1"/>
  </w:num>
  <w:num w:numId="37">
    <w:abstractNumId w:val="35"/>
  </w:num>
  <w:num w:numId="38">
    <w:abstractNumId w:val="15"/>
  </w:num>
  <w:num w:numId="39">
    <w:abstractNumId w:val="3"/>
  </w:num>
  <w:num w:numId="40">
    <w:abstractNumId w:val="12"/>
  </w:num>
  <w:num w:numId="41">
    <w:abstractNumId w:val="26"/>
  </w:num>
  <w:num w:numId="42">
    <w:abstractNumId w:val="37"/>
  </w:num>
  <w:num w:numId="43">
    <w:abstractNumId w:val="16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F78"/>
    <w:rsid w:val="0001266D"/>
    <w:rsid w:val="00023CE3"/>
    <w:rsid w:val="0003274D"/>
    <w:rsid w:val="00034B10"/>
    <w:rsid w:val="00053E6E"/>
    <w:rsid w:val="00067756"/>
    <w:rsid w:val="00087095"/>
    <w:rsid w:val="00094036"/>
    <w:rsid w:val="000C2B69"/>
    <w:rsid w:val="000D69AD"/>
    <w:rsid w:val="0012280C"/>
    <w:rsid w:val="00126895"/>
    <w:rsid w:val="001308F5"/>
    <w:rsid w:val="00131D11"/>
    <w:rsid w:val="001353CF"/>
    <w:rsid w:val="0015021D"/>
    <w:rsid w:val="00150C05"/>
    <w:rsid w:val="0015448A"/>
    <w:rsid w:val="00164E6B"/>
    <w:rsid w:val="00184422"/>
    <w:rsid w:val="00190452"/>
    <w:rsid w:val="00193A6B"/>
    <w:rsid w:val="00195FA6"/>
    <w:rsid w:val="0019754D"/>
    <w:rsid w:val="001A37B7"/>
    <w:rsid w:val="001A3B35"/>
    <w:rsid w:val="001A775D"/>
    <w:rsid w:val="001C0D44"/>
    <w:rsid w:val="001C0F85"/>
    <w:rsid w:val="001C2081"/>
    <w:rsid w:val="001C4499"/>
    <w:rsid w:val="001D4EAC"/>
    <w:rsid w:val="001E66E3"/>
    <w:rsid w:val="001F0AA6"/>
    <w:rsid w:val="00207ED5"/>
    <w:rsid w:val="002174CE"/>
    <w:rsid w:val="002266BD"/>
    <w:rsid w:val="002401A3"/>
    <w:rsid w:val="0024120C"/>
    <w:rsid w:val="002434AD"/>
    <w:rsid w:val="002446F1"/>
    <w:rsid w:val="0025460B"/>
    <w:rsid w:val="00285D9D"/>
    <w:rsid w:val="002A6D24"/>
    <w:rsid w:val="002B1830"/>
    <w:rsid w:val="002E2435"/>
    <w:rsid w:val="002E43A6"/>
    <w:rsid w:val="002E688F"/>
    <w:rsid w:val="002F1683"/>
    <w:rsid w:val="002F1F4B"/>
    <w:rsid w:val="0031073B"/>
    <w:rsid w:val="003208F7"/>
    <w:rsid w:val="00324BEF"/>
    <w:rsid w:val="0033014C"/>
    <w:rsid w:val="003317FC"/>
    <w:rsid w:val="00336257"/>
    <w:rsid w:val="00340941"/>
    <w:rsid w:val="0034120D"/>
    <w:rsid w:val="00342AAC"/>
    <w:rsid w:val="00344281"/>
    <w:rsid w:val="00350C6D"/>
    <w:rsid w:val="00350D71"/>
    <w:rsid w:val="003537DD"/>
    <w:rsid w:val="00361535"/>
    <w:rsid w:val="00364F05"/>
    <w:rsid w:val="00370182"/>
    <w:rsid w:val="00372499"/>
    <w:rsid w:val="00374C5F"/>
    <w:rsid w:val="0037502B"/>
    <w:rsid w:val="0038417D"/>
    <w:rsid w:val="0038507E"/>
    <w:rsid w:val="00394131"/>
    <w:rsid w:val="00394DFF"/>
    <w:rsid w:val="00395F60"/>
    <w:rsid w:val="003A4082"/>
    <w:rsid w:val="003C4CC2"/>
    <w:rsid w:val="003C7A9F"/>
    <w:rsid w:val="003D78F5"/>
    <w:rsid w:val="00400A73"/>
    <w:rsid w:val="00420B79"/>
    <w:rsid w:val="00426881"/>
    <w:rsid w:val="00431447"/>
    <w:rsid w:val="00441377"/>
    <w:rsid w:val="0044681B"/>
    <w:rsid w:val="00450E55"/>
    <w:rsid w:val="00463A4D"/>
    <w:rsid w:val="00467D7A"/>
    <w:rsid w:val="00475DB4"/>
    <w:rsid w:val="0048381C"/>
    <w:rsid w:val="00486C3A"/>
    <w:rsid w:val="004872E8"/>
    <w:rsid w:val="00490DF9"/>
    <w:rsid w:val="00496454"/>
    <w:rsid w:val="00496DC5"/>
    <w:rsid w:val="00497532"/>
    <w:rsid w:val="004A5DF6"/>
    <w:rsid w:val="004B2951"/>
    <w:rsid w:val="004B5665"/>
    <w:rsid w:val="004B7496"/>
    <w:rsid w:val="004B7C6A"/>
    <w:rsid w:val="004C0302"/>
    <w:rsid w:val="004D05CF"/>
    <w:rsid w:val="004D1F78"/>
    <w:rsid w:val="004D647F"/>
    <w:rsid w:val="004E2CC6"/>
    <w:rsid w:val="004F1233"/>
    <w:rsid w:val="00515304"/>
    <w:rsid w:val="00515B35"/>
    <w:rsid w:val="00517CAE"/>
    <w:rsid w:val="0052041D"/>
    <w:rsid w:val="00521B9B"/>
    <w:rsid w:val="00521C2E"/>
    <w:rsid w:val="00525D4A"/>
    <w:rsid w:val="00552D8A"/>
    <w:rsid w:val="0056496F"/>
    <w:rsid w:val="005700E6"/>
    <w:rsid w:val="00582570"/>
    <w:rsid w:val="00583655"/>
    <w:rsid w:val="00593950"/>
    <w:rsid w:val="0059766F"/>
    <w:rsid w:val="005A05EF"/>
    <w:rsid w:val="005A1A56"/>
    <w:rsid w:val="005A5575"/>
    <w:rsid w:val="005B3F08"/>
    <w:rsid w:val="005D0739"/>
    <w:rsid w:val="005D3BC7"/>
    <w:rsid w:val="005F0708"/>
    <w:rsid w:val="006104E2"/>
    <w:rsid w:val="00616564"/>
    <w:rsid w:val="00616F53"/>
    <w:rsid w:val="00620F6A"/>
    <w:rsid w:val="00627D6E"/>
    <w:rsid w:val="006431A8"/>
    <w:rsid w:val="00673EC7"/>
    <w:rsid w:val="006754E8"/>
    <w:rsid w:val="006770DD"/>
    <w:rsid w:val="00683152"/>
    <w:rsid w:val="00691C58"/>
    <w:rsid w:val="0069280E"/>
    <w:rsid w:val="006C271F"/>
    <w:rsid w:val="006C4C62"/>
    <w:rsid w:val="006E07AA"/>
    <w:rsid w:val="006E37F4"/>
    <w:rsid w:val="006E3E5F"/>
    <w:rsid w:val="007110A7"/>
    <w:rsid w:val="00735EE0"/>
    <w:rsid w:val="00751FDE"/>
    <w:rsid w:val="00772933"/>
    <w:rsid w:val="00777869"/>
    <w:rsid w:val="00790978"/>
    <w:rsid w:val="007A495D"/>
    <w:rsid w:val="007B7C98"/>
    <w:rsid w:val="007C56C2"/>
    <w:rsid w:val="007D0CE8"/>
    <w:rsid w:val="007D5EB8"/>
    <w:rsid w:val="007E21A7"/>
    <w:rsid w:val="007F37BF"/>
    <w:rsid w:val="008017DC"/>
    <w:rsid w:val="00810417"/>
    <w:rsid w:val="00811AF1"/>
    <w:rsid w:val="00816DCD"/>
    <w:rsid w:val="008240D8"/>
    <w:rsid w:val="00831DFF"/>
    <w:rsid w:val="00837E54"/>
    <w:rsid w:val="0084153C"/>
    <w:rsid w:val="00842EF7"/>
    <w:rsid w:val="00855510"/>
    <w:rsid w:val="00863E95"/>
    <w:rsid w:val="008914A1"/>
    <w:rsid w:val="008A7635"/>
    <w:rsid w:val="008C2C0A"/>
    <w:rsid w:val="008C447A"/>
    <w:rsid w:val="008C57AA"/>
    <w:rsid w:val="008D04FA"/>
    <w:rsid w:val="008E7C28"/>
    <w:rsid w:val="008F6E70"/>
    <w:rsid w:val="0090031A"/>
    <w:rsid w:val="00901654"/>
    <w:rsid w:val="00905AF8"/>
    <w:rsid w:val="0091409A"/>
    <w:rsid w:val="00922438"/>
    <w:rsid w:val="00961DA2"/>
    <w:rsid w:val="009875DD"/>
    <w:rsid w:val="00991899"/>
    <w:rsid w:val="00992ACD"/>
    <w:rsid w:val="0099781D"/>
    <w:rsid w:val="009A4255"/>
    <w:rsid w:val="009A7354"/>
    <w:rsid w:val="009A73D1"/>
    <w:rsid w:val="009B4479"/>
    <w:rsid w:val="009B447D"/>
    <w:rsid w:val="009C3187"/>
    <w:rsid w:val="009C60D7"/>
    <w:rsid w:val="009C6781"/>
    <w:rsid w:val="009E43A8"/>
    <w:rsid w:val="009E4FBA"/>
    <w:rsid w:val="009E6D9F"/>
    <w:rsid w:val="009E768E"/>
    <w:rsid w:val="009F342B"/>
    <w:rsid w:val="009F5710"/>
    <w:rsid w:val="00A253BE"/>
    <w:rsid w:val="00A40EF8"/>
    <w:rsid w:val="00A41213"/>
    <w:rsid w:val="00A42A18"/>
    <w:rsid w:val="00A47483"/>
    <w:rsid w:val="00A505B9"/>
    <w:rsid w:val="00A74DC8"/>
    <w:rsid w:val="00A759AD"/>
    <w:rsid w:val="00A76B63"/>
    <w:rsid w:val="00A76CBE"/>
    <w:rsid w:val="00A911CE"/>
    <w:rsid w:val="00A93B66"/>
    <w:rsid w:val="00AE33BC"/>
    <w:rsid w:val="00AE499B"/>
    <w:rsid w:val="00AF06EC"/>
    <w:rsid w:val="00AF6AAF"/>
    <w:rsid w:val="00B10C0C"/>
    <w:rsid w:val="00B44E7B"/>
    <w:rsid w:val="00B53D5D"/>
    <w:rsid w:val="00B55F83"/>
    <w:rsid w:val="00B71A0A"/>
    <w:rsid w:val="00B76B3A"/>
    <w:rsid w:val="00B77E13"/>
    <w:rsid w:val="00B82737"/>
    <w:rsid w:val="00BB42B1"/>
    <w:rsid w:val="00BE3002"/>
    <w:rsid w:val="00BE5BBA"/>
    <w:rsid w:val="00BF45CB"/>
    <w:rsid w:val="00C1455B"/>
    <w:rsid w:val="00C17824"/>
    <w:rsid w:val="00C302E4"/>
    <w:rsid w:val="00C53AE0"/>
    <w:rsid w:val="00C57867"/>
    <w:rsid w:val="00C57D40"/>
    <w:rsid w:val="00C61F42"/>
    <w:rsid w:val="00C6547E"/>
    <w:rsid w:val="00C72758"/>
    <w:rsid w:val="00C804A5"/>
    <w:rsid w:val="00C87F9D"/>
    <w:rsid w:val="00C95008"/>
    <w:rsid w:val="00CA6B0F"/>
    <w:rsid w:val="00CB436D"/>
    <w:rsid w:val="00CB6C09"/>
    <w:rsid w:val="00CC7F73"/>
    <w:rsid w:val="00CD0D19"/>
    <w:rsid w:val="00CD0FD3"/>
    <w:rsid w:val="00CD4B1E"/>
    <w:rsid w:val="00CF4588"/>
    <w:rsid w:val="00CF6581"/>
    <w:rsid w:val="00D0318B"/>
    <w:rsid w:val="00D12E9E"/>
    <w:rsid w:val="00D41457"/>
    <w:rsid w:val="00D6650E"/>
    <w:rsid w:val="00D73F1A"/>
    <w:rsid w:val="00DB076F"/>
    <w:rsid w:val="00DB4FF1"/>
    <w:rsid w:val="00DC70B8"/>
    <w:rsid w:val="00DD08AB"/>
    <w:rsid w:val="00DD723E"/>
    <w:rsid w:val="00DE2134"/>
    <w:rsid w:val="00DE3AF3"/>
    <w:rsid w:val="00DF089E"/>
    <w:rsid w:val="00DF78D9"/>
    <w:rsid w:val="00E12691"/>
    <w:rsid w:val="00E201E5"/>
    <w:rsid w:val="00E269F0"/>
    <w:rsid w:val="00E30338"/>
    <w:rsid w:val="00E43378"/>
    <w:rsid w:val="00E86A1C"/>
    <w:rsid w:val="00E86B26"/>
    <w:rsid w:val="00E94307"/>
    <w:rsid w:val="00E96B2C"/>
    <w:rsid w:val="00EB2F28"/>
    <w:rsid w:val="00EC0F5C"/>
    <w:rsid w:val="00EC6178"/>
    <w:rsid w:val="00EC6604"/>
    <w:rsid w:val="00EC7FF8"/>
    <w:rsid w:val="00ED073D"/>
    <w:rsid w:val="00ED2167"/>
    <w:rsid w:val="00ED6CB6"/>
    <w:rsid w:val="00EE3D01"/>
    <w:rsid w:val="00EF098F"/>
    <w:rsid w:val="00F03E9E"/>
    <w:rsid w:val="00F3281E"/>
    <w:rsid w:val="00F46E8B"/>
    <w:rsid w:val="00F537B2"/>
    <w:rsid w:val="00F54AFC"/>
    <w:rsid w:val="00F56718"/>
    <w:rsid w:val="00FA0CD3"/>
    <w:rsid w:val="00FA2453"/>
    <w:rsid w:val="00FB2BDE"/>
    <w:rsid w:val="00FB603E"/>
    <w:rsid w:val="00FC401C"/>
    <w:rsid w:val="00FC52FC"/>
    <w:rsid w:val="00FC5FE8"/>
    <w:rsid w:val="00FD2500"/>
    <w:rsid w:val="00FD2BE2"/>
    <w:rsid w:val="00FD632D"/>
    <w:rsid w:val="00FE2512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8DB2A-FE1F-4D69-AF87-303E573B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5E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905AF8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6C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A1A56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StandI">
    <w:name w:val="Stand I"/>
    <w:basedOn w:val="Normalny"/>
    <w:rsid w:val="005A1A56"/>
    <w:pPr>
      <w:spacing w:after="240" w:line="264" w:lineRule="auto"/>
      <w:jc w:val="both"/>
    </w:pPr>
    <w:rPr>
      <w:sz w:val="26"/>
      <w:szCs w:val="20"/>
    </w:rPr>
  </w:style>
  <w:style w:type="paragraph" w:styleId="Tekstpodstawowy">
    <w:name w:val="Body Text"/>
    <w:aliases w:val="wypunktowanie"/>
    <w:basedOn w:val="Normalny"/>
    <w:link w:val="TekstpodstawowyZnak"/>
    <w:semiHidden/>
    <w:rsid w:val="005A1A56"/>
    <w:rPr>
      <w:spacing w:val="10"/>
      <w:kern w:val="2"/>
      <w:sz w:val="26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5A1A56"/>
    <w:rPr>
      <w:rFonts w:ascii="Times New Roman" w:eastAsia="Times New Roman" w:hAnsi="Times New Roman" w:cs="Times New Roman"/>
      <w:spacing w:val="10"/>
      <w:kern w:val="2"/>
      <w:sz w:val="26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1A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1A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1A56"/>
    <w:pPr>
      <w:ind w:left="720"/>
      <w:contextualSpacing/>
    </w:pPr>
  </w:style>
  <w:style w:type="character" w:styleId="Pogrubienie">
    <w:name w:val="Strong"/>
    <w:basedOn w:val="Domylnaczcionkaakapitu"/>
    <w:qFormat/>
    <w:rsid w:val="0025460B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11C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11C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B2B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B2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29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29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."/>
    <w:basedOn w:val="Normalny"/>
    <w:rsid w:val="004B7C6A"/>
    <w:pPr>
      <w:suppressAutoHyphens/>
      <w:ind w:left="284" w:hanging="284"/>
      <w:jc w:val="both"/>
    </w:pPr>
    <w:rPr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905AF8"/>
    <w:rPr>
      <w:rFonts w:ascii="Arial" w:eastAsia="Times New Roman" w:hAnsi="Arial" w:cs="Arial"/>
      <w:b/>
      <w:bCs/>
      <w:spacing w:val="2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05AF8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character" w:customStyle="1" w:styleId="StopkaZnak">
    <w:name w:val="Stopka Znak"/>
    <w:basedOn w:val="Domylnaczcionkaakapitu"/>
    <w:link w:val="Stopka"/>
    <w:rsid w:val="00905AF8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4B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B1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35E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4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4A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49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49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98D73-AB46-440A-93D8-BE1B544C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2296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Sławno</Company>
  <LinksUpToDate>false</LinksUpToDate>
  <CharactersWithSpaces>16046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Popielarz #</dc:creator>
  <cp:keywords/>
  <dc:description/>
  <cp:lastModifiedBy>Lenovo</cp:lastModifiedBy>
  <cp:revision>149</cp:revision>
  <cp:lastPrinted>2021-02-25T07:44:00Z</cp:lastPrinted>
  <dcterms:created xsi:type="dcterms:W3CDTF">2013-04-18T10:05:00Z</dcterms:created>
  <dcterms:modified xsi:type="dcterms:W3CDTF">2021-02-25T07:45:00Z</dcterms:modified>
</cp:coreProperties>
</file>